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0DFC" w:rsidRDefault="00B00D1D" w:rsidP="00460DFC">
      <w:pPr>
        <w:pStyle w:val="papertitle"/>
      </w:pPr>
      <w:bookmarkStart w:id="0" w:name="_Hlk480834472"/>
      <w:bookmarkEnd w:id="0"/>
      <w:r>
        <w:t>Exploring Android VQA through Tensorflow</w:t>
      </w:r>
    </w:p>
    <w:p w:rsidR="00460DFC" w:rsidRDefault="00B00D1D" w:rsidP="00E81D98">
      <w:pPr>
        <w:pStyle w:val="papertitle"/>
      </w:pPr>
      <w:r>
        <w:t>to assess Cognitive Visual Recognition</w:t>
      </w:r>
    </w:p>
    <w:p w:rsidR="00460DFC" w:rsidRDefault="00460DFC" w:rsidP="00460DFC">
      <w:pPr>
        <w:sectPr w:rsidR="00460DFC">
          <w:pgSz w:w="12240" w:h="15840"/>
          <w:pgMar w:top="1080" w:right="893" w:bottom="1440" w:left="893" w:header="720" w:footer="720" w:gutter="0"/>
          <w:cols w:space="720"/>
        </w:sectPr>
      </w:pPr>
    </w:p>
    <w:p w:rsidR="00460DFC" w:rsidRDefault="00E81D98" w:rsidP="00460DFC">
      <w:pPr>
        <w:pStyle w:val="Author"/>
        <w:rPr>
          <w:rFonts w:eastAsia="Times New Roman"/>
        </w:rPr>
      </w:pPr>
      <w:r>
        <w:t>Matthew Velazquez</w:t>
      </w:r>
    </w:p>
    <w:p w:rsidR="00460DFC" w:rsidRDefault="00E81D98" w:rsidP="00E81D98">
      <w:pPr>
        <w:pStyle w:val="Affiliation"/>
      </w:pPr>
      <w:r>
        <w:rPr>
          <w:rFonts w:eastAsia="Times New Roman"/>
        </w:rPr>
        <w:t>CSEE - UMKC</w:t>
      </w:r>
    </w:p>
    <w:p w:rsidR="00460DFC" w:rsidRDefault="00E81D98" w:rsidP="00460DFC">
      <w:pPr>
        <w:pStyle w:val="Affiliation"/>
      </w:pPr>
      <w:r>
        <w:t>Kansas City</w:t>
      </w:r>
      <w:r w:rsidR="00460DFC">
        <w:t>,</w:t>
      </w:r>
      <w:r w:rsidR="00460DFC">
        <w:rPr>
          <w:rFonts w:eastAsia="Times New Roman"/>
        </w:rPr>
        <w:t xml:space="preserve"> </w:t>
      </w:r>
      <w:r>
        <w:t>Missouri</w:t>
      </w:r>
    </w:p>
    <w:p w:rsidR="00460DFC" w:rsidRDefault="00E81D98" w:rsidP="00E81D98">
      <w:pPr>
        <w:pStyle w:val="Affiliation"/>
      </w:pPr>
      <w:r>
        <w:t>mattvyse8@gmail.com</w:t>
      </w:r>
    </w:p>
    <w:p w:rsidR="00460DFC" w:rsidRDefault="00460DFC" w:rsidP="00460DFC">
      <w:pPr>
        <w:sectPr w:rsidR="00460DFC">
          <w:type w:val="continuous"/>
          <w:pgSz w:w="12240" w:h="15840"/>
          <w:pgMar w:top="1080" w:right="893" w:bottom="1440" w:left="893" w:header="720" w:footer="720" w:gutter="0"/>
          <w:cols w:num="2" w:space="720" w:equalWidth="0">
            <w:col w:w="4855" w:space="566"/>
            <w:col w:w="5033"/>
          </w:cols>
        </w:sectPr>
      </w:pPr>
    </w:p>
    <w:p w:rsidR="00460DFC" w:rsidRDefault="00460DFC" w:rsidP="00460DFC">
      <w:pPr>
        <w:pStyle w:val="Affiliation"/>
      </w:pPr>
    </w:p>
    <w:p w:rsidR="00460DFC" w:rsidRDefault="00460DFC" w:rsidP="00460DFC"/>
    <w:p w:rsidR="00460DFC" w:rsidRDefault="00460DFC" w:rsidP="00460DFC">
      <w:pPr>
        <w:sectPr w:rsidR="00460DFC">
          <w:type w:val="continuous"/>
          <w:pgSz w:w="12240" w:h="15840"/>
          <w:pgMar w:top="1080" w:right="893" w:bottom="1440" w:left="893" w:header="720" w:footer="720" w:gutter="0"/>
          <w:cols w:space="720"/>
        </w:sectPr>
      </w:pPr>
    </w:p>
    <w:p w:rsidR="00460DFC" w:rsidRDefault="00460DFC" w:rsidP="001745FB">
      <w:pPr>
        <w:pStyle w:val="Abstract"/>
        <w:rPr>
          <w:rFonts w:asciiTheme="minorHAnsi" w:hAnsiTheme="minorHAnsi" w:cstheme="minorHAnsi"/>
          <w:sz w:val="22"/>
          <w:szCs w:val="22"/>
        </w:rPr>
      </w:pPr>
      <w:r w:rsidRPr="00D94555">
        <w:rPr>
          <w:rFonts w:asciiTheme="minorHAnsi" w:hAnsiTheme="minorHAnsi" w:cstheme="minorHAnsi"/>
          <w:i/>
          <w:iCs/>
          <w:sz w:val="22"/>
          <w:szCs w:val="22"/>
        </w:rPr>
        <w:t>Abstract</w:t>
      </w:r>
      <w:r w:rsidRPr="00D94555">
        <w:rPr>
          <w:rFonts w:asciiTheme="minorHAnsi" w:eastAsia="Times New Roman" w:hAnsiTheme="minorHAnsi" w:cstheme="minorHAnsi"/>
          <w:sz w:val="22"/>
          <w:szCs w:val="22"/>
        </w:rPr>
        <w:t>—</w:t>
      </w:r>
      <w:r w:rsidR="00AB35E9" w:rsidRPr="00D94555">
        <w:rPr>
          <w:rFonts w:asciiTheme="minorHAnsi" w:hAnsiTheme="minorHAnsi" w:cstheme="minorHAnsi"/>
          <w:sz w:val="22"/>
          <w:szCs w:val="22"/>
        </w:rPr>
        <w:t xml:space="preserve">This research </w:t>
      </w:r>
      <w:r w:rsidR="00BB3605" w:rsidRPr="00D94555">
        <w:rPr>
          <w:rFonts w:asciiTheme="minorHAnsi" w:hAnsiTheme="minorHAnsi" w:cstheme="minorHAnsi"/>
          <w:sz w:val="22"/>
          <w:szCs w:val="22"/>
        </w:rPr>
        <w:t>seeks to expand upon the current applications of combining the Android operating system with Tensorflow by providing a visual question answering platform</w:t>
      </w:r>
      <w:r w:rsidR="00A11131" w:rsidRPr="00D94555">
        <w:rPr>
          <w:rFonts w:asciiTheme="minorHAnsi" w:hAnsiTheme="minorHAnsi" w:cstheme="minorHAnsi"/>
          <w:sz w:val="22"/>
          <w:szCs w:val="22"/>
        </w:rPr>
        <w:t xml:space="preserve"> for image analysis</w:t>
      </w:r>
      <w:r w:rsidR="00F966B9" w:rsidRPr="00D94555">
        <w:rPr>
          <w:rFonts w:asciiTheme="minorHAnsi" w:hAnsiTheme="minorHAnsi" w:cstheme="minorHAnsi"/>
          <w:sz w:val="22"/>
          <w:szCs w:val="22"/>
        </w:rPr>
        <w:t xml:space="preserve">. </w:t>
      </w:r>
      <w:r w:rsidR="00A11131" w:rsidRPr="00D94555">
        <w:rPr>
          <w:rFonts w:asciiTheme="minorHAnsi" w:hAnsiTheme="minorHAnsi" w:cstheme="minorHAnsi"/>
          <w:sz w:val="22"/>
          <w:szCs w:val="22"/>
        </w:rPr>
        <w:t xml:space="preserve">This application, Cognitive Visual Recognition Tracker (CVRT), provides an entry point by which the user can ask questions concerning any image of their choosing, and then receive cumulative metrics over time to better assess any diminishing cognitive ability (i.e. Alzheimer’s patients). </w:t>
      </w:r>
      <w:r w:rsidR="00BB3605" w:rsidRPr="00D94555">
        <w:rPr>
          <w:rFonts w:asciiTheme="minorHAnsi" w:hAnsiTheme="minorHAnsi" w:cstheme="minorHAnsi"/>
          <w:sz w:val="22"/>
          <w:szCs w:val="22"/>
        </w:rPr>
        <w:t>In this work, recurrent neural networks as well as semantic analysis are leverag</w:t>
      </w:r>
      <w:r w:rsidR="00C354BA" w:rsidRPr="00D94555">
        <w:rPr>
          <w:rFonts w:asciiTheme="minorHAnsi" w:hAnsiTheme="minorHAnsi" w:cstheme="minorHAnsi"/>
          <w:sz w:val="22"/>
          <w:szCs w:val="22"/>
        </w:rPr>
        <w:t xml:space="preserve">ed to provide an interactive visual question answering </w:t>
      </w:r>
      <w:r w:rsidR="00BB3605" w:rsidRPr="00D94555">
        <w:rPr>
          <w:rFonts w:asciiTheme="minorHAnsi" w:hAnsiTheme="minorHAnsi" w:cstheme="minorHAnsi"/>
          <w:sz w:val="22"/>
          <w:szCs w:val="22"/>
        </w:rPr>
        <w:t>ex</w:t>
      </w:r>
      <w:r w:rsidR="00C354BA" w:rsidRPr="00D94555">
        <w:rPr>
          <w:rFonts w:asciiTheme="minorHAnsi" w:hAnsiTheme="minorHAnsi" w:cstheme="minorHAnsi"/>
          <w:sz w:val="22"/>
          <w:szCs w:val="22"/>
        </w:rPr>
        <w:t>perience for the Android user.</w:t>
      </w:r>
      <w:r w:rsidR="00CF21EF" w:rsidRPr="00D94555">
        <w:rPr>
          <w:rFonts w:asciiTheme="minorHAnsi" w:hAnsiTheme="minorHAnsi" w:cstheme="minorHAnsi"/>
          <w:sz w:val="22"/>
          <w:szCs w:val="22"/>
        </w:rPr>
        <w:t xml:space="preserve"> </w:t>
      </w:r>
      <w:r w:rsidR="00D94555" w:rsidRPr="00D94555">
        <w:rPr>
          <w:rFonts w:asciiTheme="minorHAnsi" w:hAnsiTheme="minorHAnsi" w:cstheme="minorHAnsi"/>
          <w:color w:val="222222"/>
          <w:sz w:val="22"/>
          <w:szCs w:val="22"/>
          <w:shd w:val="clear" w:color="auto" w:fill="FFFFFF"/>
        </w:rPr>
        <w:t>One of the main objectives of CVRT is for physicians to be able to determine trends from patient data that could either be applicable to the individual patient, or to many patients if an aggregate is formed from many individual datasets.  On an individual level, these metrics would provide a way for the physician to monitor daily cognitive capability, whereas on a grander scale, these joint datasets could be used to provide better overall treatment for the disease with the future inclusion of predictive analytics.  As for short-term advantages, since this monitoring would be implemented daily, delirium can be more quickly identified as it could be the logical result of a sharp drop in image recognition capability.</w:t>
      </w:r>
      <w:r w:rsidR="003D0063">
        <w:rPr>
          <w:rFonts w:asciiTheme="minorHAnsi" w:hAnsiTheme="minorHAnsi" w:cstheme="minorHAnsi"/>
          <w:color w:val="222222"/>
          <w:sz w:val="22"/>
          <w:szCs w:val="22"/>
          <w:shd w:val="clear" w:color="auto" w:fill="FFFFFF"/>
        </w:rPr>
        <w:t xml:space="preserve"> </w:t>
      </w:r>
      <w:r w:rsidR="00CF21EF" w:rsidRPr="00D94555">
        <w:rPr>
          <w:rFonts w:asciiTheme="minorHAnsi" w:hAnsiTheme="minorHAnsi" w:cstheme="minorHAnsi"/>
          <w:sz w:val="22"/>
          <w:szCs w:val="22"/>
        </w:rPr>
        <w:t>The final contribution is an interactive metrics platform by which other users can assess the primary user’s cognitive capacity based on features of their questioning, and to then provide them with accurate</w:t>
      </w:r>
      <w:r w:rsidR="003D0063">
        <w:rPr>
          <w:rFonts w:asciiTheme="minorHAnsi" w:hAnsiTheme="minorHAnsi" w:cstheme="minorHAnsi"/>
          <w:sz w:val="22"/>
          <w:szCs w:val="22"/>
        </w:rPr>
        <w:t xml:space="preserve"> trending or possible remediation plans</w:t>
      </w:r>
      <w:r w:rsidR="00422E83" w:rsidRPr="00D94555">
        <w:rPr>
          <w:rFonts w:asciiTheme="minorHAnsi" w:hAnsiTheme="minorHAnsi" w:cstheme="minorHAnsi"/>
          <w:sz w:val="22"/>
          <w:szCs w:val="22"/>
        </w:rPr>
        <w:t xml:space="preserve"> based on their</w:t>
      </w:r>
      <w:r w:rsidR="00CF21EF" w:rsidRPr="00D94555">
        <w:rPr>
          <w:rFonts w:asciiTheme="minorHAnsi" w:hAnsiTheme="minorHAnsi" w:cstheme="minorHAnsi"/>
          <w:sz w:val="22"/>
          <w:szCs w:val="22"/>
        </w:rPr>
        <w:t xml:space="preserve"> condition.</w:t>
      </w:r>
    </w:p>
    <w:p w:rsidR="0072711F" w:rsidRPr="001745FB" w:rsidRDefault="0072711F" w:rsidP="001745FB">
      <w:pPr>
        <w:pStyle w:val="Abstract"/>
        <w:rPr>
          <w:rFonts w:asciiTheme="minorHAnsi" w:hAnsiTheme="minorHAnsi" w:cstheme="minorHAnsi"/>
          <w:i/>
          <w:sz w:val="22"/>
          <w:szCs w:val="22"/>
        </w:rPr>
      </w:pPr>
    </w:p>
    <w:p w:rsidR="00460DFC" w:rsidRDefault="00D5284E" w:rsidP="00460DFC">
      <w:pPr>
        <w:pStyle w:val="Heading1"/>
        <w:numPr>
          <w:ilvl w:val="0"/>
          <w:numId w:val="4"/>
        </w:numPr>
        <w:tabs>
          <w:tab w:val="left" w:pos="216"/>
          <w:tab w:val="left" w:pos="283"/>
          <w:tab w:val="left" w:pos="340"/>
          <w:tab w:val="left" w:pos="397"/>
        </w:tabs>
        <w:suppressAutoHyphens/>
        <w:spacing w:before="160" w:after="80" w:line="240" w:lineRule="auto"/>
        <w:jc w:val="center"/>
      </w:pPr>
      <w:r>
        <w:t>Introduction</w:t>
      </w:r>
    </w:p>
    <w:p w:rsidR="00B34069" w:rsidRPr="00E769E8" w:rsidRDefault="00B34069" w:rsidP="002066B3">
      <w:pPr>
        <w:spacing w:before="360" w:after="120" w:line="240" w:lineRule="auto"/>
        <w:ind w:firstLine="216"/>
        <w:jc w:val="both"/>
        <w:outlineLvl w:val="1"/>
        <w:rPr>
          <w:rFonts w:cstheme="minorHAnsi"/>
          <w:color w:val="222222"/>
          <w:sz w:val="24"/>
          <w:szCs w:val="24"/>
          <w:shd w:val="clear" w:color="auto" w:fill="FFFFFF"/>
        </w:rPr>
      </w:pPr>
      <w:r w:rsidRPr="00E769E8">
        <w:rPr>
          <w:rFonts w:cstheme="minorHAnsi"/>
          <w:color w:val="222222"/>
          <w:sz w:val="24"/>
          <w:szCs w:val="24"/>
          <w:shd w:val="clear" w:color="auto" w:fill="FFFFFF"/>
        </w:rPr>
        <w:t>While there are many demos available in regards to the topic of Visual Question Answering, very few exist that have applicable results for the medical field.  With this in mind, CVRT was designed to build on the existing Visual Question Answering space, but to produce practical, medically relevant data as a result.  This application is significant because it provides a unique way to track the progression of Alzheimer’s disease based on image recognition in a more data-driven way than was previously possible.</w:t>
      </w:r>
      <w:r w:rsidR="00B33C4B">
        <w:rPr>
          <w:rFonts w:cstheme="minorHAnsi"/>
          <w:color w:val="222222"/>
          <w:sz w:val="24"/>
          <w:szCs w:val="24"/>
          <w:shd w:val="clear" w:color="auto" w:fill="FFFFFF"/>
        </w:rPr>
        <w:t xml:space="preserve">  With the combination of intelligent semantic analysis alongside image classification, new methods are now able to be explored in the medical domain, and with CVRT, an attempt is made to build a powerful data model alongside the ad</w:t>
      </w:r>
      <w:r w:rsidR="007E1D6B">
        <w:rPr>
          <w:rFonts w:cstheme="minorHAnsi"/>
          <w:color w:val="222222"/>
          <w:sz w:val="24"/>
          <w:szCs w:val="24"/>
          <w:shd w:val="clear" w:color="auto" w:fill="FFFFFF"/>
        </w:rPr>
        <w:t>ded flexibility of a mobile UI. By using the COCO-QA dataset mentioned in (1)</w:t>
      </w:r>
      <w:r w:rsidR="003F497D">
        <w:rPr>
          <w:rFonts w:cstheme="minorHAnsi"/>
          <w:color w:val="222222"/>
          <w:sz w:val="24"/>
          <w:szCs w:val="24"/>
          <w:shd w:val="clear" w:color="auto" w:fill="FFFFFF"/>
        </w:rPr>
        <w:t>, alongside the Tensorflow and Android framework</w:t>
      </w:r>
      <w:r w:rsidR="007E1D6B">
        <w:rPr>
          <w:rFonts w:cstheme="minorHAnsi"/>
          <w:color w:val="222222"/>
          <w:sz w:val="24"/>
          <w:szCs w:val="24"/>
          <w:shd w:val="clear" w:color="auto" w:fill="FFFFFF"/>
        </w:rPr>
        <w:t xml:space="preserve">, CVRT is able to serve the </w:t>
      </w:r>
      <w:r w:rsidR="003F497D">
        <w:rPr>
          <w:rFonts w:cstheme="minorHAnsi"/>
          <w:color w:val="222222"/>
          <w:sz w:val="24"/>
          <w:szCs w:val="24"/>
          <w:shd w:val="clear" w:color="auto" w:fill="FFFFFF"/>
        </w:rPr>
        <w:t>following features to the end user:</w:t>
      </w:r>
    </w:p>
    <w:p w:rsidR="00A0161A" w:rsidRPr="00E769E8" w:rsidRDefault="003F497D" w:rsidP="00A0161A">
      <w:pPr>
        <w:numPr>
          <w:ilvl w:val="0"/>
          <w:numId w:val="2"/>
        </w:numPr>
        <w:spacing w:after="0" w:line="240" w:lineRule="auto"/>
        <w:textAlignment w:val="baseline"/>
        <w:rPr>
          <w:rFonts w:eastAsia="Times New Roman" w:cstheme="minorHAnsi"/>
          <w:color w:val="000000"/>
          <w:sz w:val="24"/>
          <w:szCs w:val="24"/>
        </w:rPr>
      </w:pPr>
      <w:r>
        <w:rPr>
          <w:rFonts w:eastAsia="Times New Roman" w:cstheme="minorHAnsi"/>
          <w:color w:val="000000"/>
          <w:sz w:val="24"/>
          <w:szCs w:val="24"/>
        </w:rPr>
        <w:t>User may choose any picture to be</w:t>
      </w:r>
      <w:r w:rsidR="00A0161A" w:rsidRPr="00E769E8">
        <w:rPr>
          <w:rFonts w:eastAsia="Times New Roman" w:cstheme="minorHAnsi"/>
          <w:color w:val="000000"/>
          <w:sz w:val="24"/>
          <w:szCs w:val="24"/>
        </w:rPr>
        <w:t xml:space="preserve"> displayed in the application with a question-answer focused interface</w:t>
      </w:r>
    </w:p>
    <w:p w:rsidR="00A0161A" w:rsidRPr="00E769E8" w:rsidRDefault="00A0161A" w:rsidP="00A0161A">
      <w:pPr>
        <w:numPr>
          <w:ilvl w:val="0"/>
          <w:numId w:val="2"/>
        </w:numPr>
        <w:spacing w:after="0" w:line="240" w:lineRule="auto"/>
        <w:textAlignment w:val="baseline"/>
        <w:rPr>
          <w:rFonts w:eastAsia="Times New Roman" w:cstheme="minorHAnsi"/>
          <w:color w:val="000000"/>
          <w:sz w:val="24"/>
          <w:szCs w:val="24"/>
        </w:rPr>
      </w:pPr>
      <w:r w:rsidRPr="00E769E8">
        <w:rPr>
          <w:rFonts w:eastAsia="Times New Roman" w:cstheme="minorHAnsi"/>
          <w:color w:val="000000"/>
          <w:sz w:val="24"/>
          <w:szCs w:val="24"/>
        </w:rPr>
        <w:t>Users can ask questions about those images in order to discover their identities/characteristics. (i.e. What is happening in this picture? Where is this? What item is on the table? etc.)</w:t>
      </w:r>
    </w:p>
    <w:p w:rsidR="00A0161A" w:rsidRPr="00E769E8" w:rsidRDefault="00A0161A" w:rsidP="00A0161A">
      <w:pPr>
        <w:numPr>
          <w:ilvl w:val="0"/>
          <w:numId w:val="2"/>
        </w:numPr>
        <w:spacing w:after="0" w:line="240" w:lineRule="auto"/>
        <w:textAlignment w:val="baseline"/>
        <w:rPr>
          <w:rFonts w:eastAsia="Times New Roman" w:cstheme="minorHAnsi"/>
          <w:color w:val="000000"/>
          <w:sz w:val="24"/>
          <w:szCs w:val="24"/>
        </w:rPr>
      </w:pPr>
      <w:r w:rsidRPr="00E769E8">
        <w:rPr>
          <w:rFonts w:eastAsia="Times New Roman" w:cstheme="minorHAnsi"/>
          <w:color w:val="000000"/>
          <w:sz w:val="24"/>
          <w:szCs w:val="24"/>
        </w:rPr>
        <w:t>Ability to track metrics for the individual patient’s image recognition ability over time.</w:t>
      </w:r>
    </w:p>
    <w:p w:rsidR="00A0161A" w:rsidRPr="00E769E8" w:rsidRDefault="00A0161A" w:rsidP="003F497D">
      <w:pPr>
        <w:numPr>
          <w:ilvl w:val="0"/>
          <w:numId w:val="2"/>
        </w:numPr>
        <w:spacing w:after="0" w:line="240" w:lineRule="auto"/>
        <w:textAlignment w:val="baseline"/>
        <w:rPr>
          <w:rFonts w:eastAsia="Times New Roman" w:cstheme="minorHAnsi"/>
          <w:color w:val="000000"/>
          <w:sz w:val="24"/>
          <w:szCs w:val="24"/>
        </w:rPr>
      </w:pPr>
      <w:r w:rsidRPr="00E769E8">
        <w:rPr>
          <w:rFonts w:eastAsia="Times New Roman" w:cstheme="minorHAnsi"/>
          <w:color w:val="000000"/>
          <w:sz w:val="24"/>
          <w:szCs w:val="24"/>
        </w:rPr>
        <w:t>Short-term monitoring that can detect delirium and advise for emergent medical treatment.</w:t>
      </w:r>
    </w:p>
    <w:p w:rsidR="00A0161A" w:rsidRPr="00E769E8" w:rsidRDefault="003F497D" w:rsidP="00A0161A">
      <w:pPr>
        <w:numPr>
          <w:ilvl w:val="0"/>
          <w:numId w:val="2"/>
        </w:numPr>
        <w:spacing w:after="0" w:line="240" w:lineRule="auto"/>
        <w:textAlignment w:val="baseline"/>
        <w:rPr>
          <w:rFonts w:eastAsia="Times New Roman" w:cstheme="minorHAnsi"/>
          <w:color w:val="000000"/>
          <w:sz w:val="24"/>
          <w:szCs w:val="24"/>
        </w:rPr>
      </w:pPr>
      <w:r>
        <w:rPr>
          <w:rFonts w:eastAsia="Times New Roman" w:cstheme="minorHAnsi"/>
          <w:color w:val="000000"/>
          <w:sz w:val="24"/>
          <w:szCs w:val="24"/>
        </w:rPr>
        <w:t>Ability</w:t>
      </w:r>
      <w:r w:rsidR="00A0161A" w:rsidRPr="00E769E8">
        <w:rPr>
          <w:rFonts w:eastAsia="Times New Roman" w:cstheme="minorHAnsi"/>
          <w:color w:val="000000"/>
          <w:sz w:val="24"/>
          <w:szCs w:val="24"/>
        </w:rPr>
        <w:t xml:space="preserve"> to aggregate multiple patients’ data to allow for better predictive analytics</w:t>
      </w:r>
    </w:p>
    <w:p w:rsidR="00870319" w:rsidRPr="00E769E8" w:rsidRDefault="00870319" w:rsidP="00870319">
      <w:pPr>
        <w:spacing w:after="0" w:line="240" w:lineRule="auto"/>
        <w:ind w:left="720"/>
        <w:textAlignment w:val="baseline"/>
        <w:rPr>
          <w:rFonts w:eastAsia="Times New Roman" w:cstheme="minorHAnsi"/>
          <w:color w:val="000000"/>
          <w:sz w:val="24"/>
          <w:szCs w:val="24"/>
        </w:rPr>
      </w:pPr>
    </w:p>
    <w:p w:rsidR="00870319" w:rsidRDefault="00870319" w:rsidP="002066B3">
      <w:pPr>
        <w:spacing w:after="0" w:line="240" w:lineRule="auto"/>
        <w:ind w:firstLine="360"/>
        <w:textAlignment w:val="baseline"/>
        <w:rPr>
          <w:rFonts w:eastAsia="Times New Roman" w:cstheme="minorHAnsi"/>
          <w:color w:val="000000"/>
          <w:sz w:val="24"/>
          <w:szCs w:val="24"/>
        </w:rPr>
      </w:pPr>
      <w:r w:rsidRPr="00E769E8">
        <w:rPr>
          <w:rFonts w:eastAsia="Times New Roman" w:cstheme="minorHAnsi"/>
          <w:color w:val="000000"/>
          <w:sz w:val="24"/>
          <w:szCs w:val="24"/>
        </w:rPr>
        <w:t xml:space="preserve">A common scenario for this application </w:t>
      </w:r>
      <w:r w:rsidR="002B5C7F" w:rsidRPr="00E769E8">
        <w:rPr>
          <w:rFonts w:eastAsia="Times New Roman" w:cstheme="minorHAnsi"/>
          <w:color w:val="000000"/>
          <w:sz w:val="24"/>
          <w:szCs w:val="24"/>
        </w:rPr>
        <w:t xml:space="preserve">would </w:t>
      </w:r>
      <w:r w:rsidR="00AB0775" w:rsidRPr="00E769E8">
        <w:rPr>
          <w:rFonts w:eastAsia="Times New Roman" w:cstheme="minorHAnsi"/>
          <w:color w:val="000000"/>
          <w:sz w:val="24"/>
          <w:szCs w:val="24"/>
        </w:rPr>
        <w:t xml:space="preserve">be a family wishing to track the cognitive status of a loved one with dementia or Alzheimer’s disease.  </w:t>
      </w:r>
      <w:r w:rsidR="002B5C7F" w:rsidRPr="00E769E8">
        <w:rPr>
          <w:rFonts w:eastAsia="Times New Roman" w:cstheme="minorHAnsi"/>
          <w:color w:val="000000"/>
          <w:sz w:val="24"/>
          <w:szCs w:val="24"/>
        </w:rPr>
        <w:t xml:space="preserve"> </w:t>
      </w:r>
      <w:r w:rsidR="00AB0775" w:rsidRPr="00E769E8">
        <w:rPr>
          <w:rFonts w:eastAsia="Times New Roman" w:cstheme="minorHAnsi"/>
          <w:color w:val="000000"/>
          <w:sz w:val="24"/>
          <w:szCs w:val="24"/>
        </w:rPr>
        <w:t xml:space="preserve">This individual would be </w:t>
      </w:r>
      <w:r w:rsidR="002B5C7F" w:rsidRPr="00E769E8">
        <w:rPr>
          <w:rFonts w:eastAsia="Times New Roman" w:cstheme="minorHAnsi"/>
          <w:color w:val="000000"/>
          <w:sz w:val="24"/>
          <w:szCs w:val="24"/>
        </w:rPr>
        <w:t xml:space="preserve">the </w:t>
      </w:r>
      <w:r w:rsidR="00AB0775" w:rsidRPr="00E769E8">
        <w:rPr>
          <w:rFonts w:eastAsia="Times New Roman" w:cstheme="minorHAnsi"/>
          <w:color w:val="000000"/>
          <w:sz w:val="24"/>
          <w:szCs w:val="24"/>
        </w:rPr>
        <w:t>primary user as they would be the one launching the application in order to ask questions.  The application will allow them to skip as many pictures as they’d like, or they can stay focused on one particular image until th</w:t>
      </w:r>
      <w:r w:rsidR="004C3F1D" w:rsidRPr="00E769E8">
        <w:rPr>
          <w:rFonts w:eastAsia="Times New Roman" w:cstheme="minorHAnsi"/>
          <w:color w:val="000000"/>
          <w:sz w:val="24"/>
          <w:szCs w:val="24"/>
        </w:rPr>
        <w:t>eir curiosities are satisfied.  The application will provide the primary user with answers to their questions while simultaneously logging results to a database.  This database would then a</w:t>
      </w:r>
      <w:r w:rsidR="002066B3">
        <w:rPr>
          <w:rFonts w:eastAsia="Times New Roman" w:cstheme="minorHAnsi"/>
          <w:color w:val="000000"/>
          <w:sz w:val="24"/>
          <w:szCs w:val="24"/>
        </w:rPr>
        <w:t>llow for family members to view</w:t>
      </w:r>
      <w:r w:rsidR="004C3F1D" w:rsidRPr="00E769E8">
        <w:rPr>
          <w:rFonts w:eastAsia="Times New Roman" w:cstheme="minorHAnsi"/>
          <w:color w:val="000000"/>
          <w:sz w:val="24"/>
          <w:szCs w:val="24"/>
        </w:rPr>
        <w:t xml:space="preserve"> metrics on the individual’s cognitive visual recognition health.</w:t>
      </w:r>
    </w:p>
    <w:p w:rsidR="00213CC7" w:rsidRPr="00E769E8" w:rsidRDefault="00213CC7" w:rsidP="002066B3">
      <w:pPr>
        <w:spacing w:after="0" w:line="240" w:lineRule="auto"/>
        <w:ind w:firstLine="360"/>
        <w:textAlignment w:val="baseline"/>
        <w:rPr>
          <w:rFonts w:eastAsia="Times New Roman" w:cstheme="minorHAnsi"/>
          <w:color w:val="000000"/>
          <w:sz w:val="24"/>
          <w:szCs w:val="24"/>
        </w:rPr>
      </w:pPr>
    </w:p>
    <w:p w:rsidR="001B651F" w:rsidRDefault="00213CC7" w:rsidP="00792450">
      <w:pPr>
        <w:pStyle w:val="Heading1"/>
        <w:numPr>
          <w:ilvl w:val="0"/>
          <w:numId w:val="4"/>
        </w:numPr>
        <w:tabs>
          <w:tab w:val="left" w:pos="216"/>
          <w:tab w:val="left" w:pos="283"/>
          <w:tab w:val="left" w:pos="340"/>
          <w:tab w:val="left" w:pos="397"/>
        </w:tabs>
        <w:suppressAutoHyphens/>
        <w:spacing w:before="160" w:after="80" w:line="240" w:lineRule="auto"/>
        <w:jc w:val="center"/>
      </w:pPr>
      <w:r>
        <w:t>Related Work</w:t>
      </w:r>
    </w:p>
    <w:p w:rsidR="00792450" w:rsidRPr="00792450" w:rsidRDefault="00792450" w:rsidP="00792450"/>
    <w:p w:rsidR="00FD3857" w:rsidRPr="001B651F" w:rsidRDefault="001B651F" w:rsidP="009A07C3">
      <w:pPr>
        <w:spacing w:after="240" w:line="240" w:lineRule="auto"/>
        <w:ind w:firstLine="216"/>
        <w:rPr>
          <w:rFonts w:cstheme="minorHAnsi"/>
          <w:color w:val="222222"/>
          <w:sz w:val="24"/>
          <w:szCs w:val="24"/>
          <w:shd w:val="clear" w:color="auto" w:fill="FFFFFF"/>
        </w:rPr>
      </w:pPr>
      <w:r w:rsidRPr="001B651F">
        <w:rPr>
          <w:rFonts w:cstheme="minorHAnsi"/>
          <w:color w:val="222222"/>
          <w:sz w:val="24"/>
          <w:szCs w:val="24"/>
          <w:shd w:val="clear" w:color="auto" w:fill="FFFFFF"/>
        </w:rPr>
        <w:t>In regards to the Visual Question Answering space, similar work has been done related to the questions being asked of an image with answers generated in response.  These demos exist online and serve as a form of introduction to the domain itself, however they do not apply to the medical field.  There is also research that has been done regarding impaired visual recognition as a way of predicting the onset of Alzheimer’s, but this research has not been leveraged in a deep-learning application.</w:t>
      </w:r>
      <w:r w:rsidR="00B2634E">
        <w:rPr>
          <w:rFonts w:cstheme="minorHAnsi"/>
          <w:color w:val="222222"/>
          <w:sz w:val="24"/>
          <w:szCs w:val="24"/>
          <w:shd w:val="clear" w:color="auto" w:fill="FFFFFF"/>
        </w:rPr>
        <w:t xml:space="preserve"> As for the combination of </w:t>
      </w:r>
      <w:r w:rsidR="00FD3857">
        <w:rPr>
          <w:rFonts w:cstheme="minorHAnsi"/>
          <w:color w:val="222222"/>
          <w:sz w:val="24"/>
          <w:szCs w:val="24"/>
          <w:shd w:val="clear" w:color="auto" w:fill="FFFFFF"/>
        </w:rPr>
        <w:t xml:space="preserve">neural networks with </w:t>
      </w:r>
      <w:r w:rsidR="00B2634E">
        <w:rPr>
          <w:rFonts w:cstheme="minorHAnsi"/>
          <w:color w:val="222222"/>
          <w:sz w:val="24"/>
          <w:szCs w:val="24"/>
          <w:shd w:val="clear" w:color="auto" w:fill="FFFFFF"/>
        </w:rPr>
        <w:t xml:space="preserve">visual semantic embedding, the work done by the University of Toronto was a </w:t>
      </w:r>
      <w:r w:rsidR="00FD3857">
        <w:rPr>
          <w:rFonts w:cstheme="minorHAnsi"/>
          <w:color w:val="222222"/>
          <w:sz w:val="24"/>
          <w:szCs w:val="24"/>
          <w:shd w:val="clear" w:color="auto" w:fill="FFFFFF"/>
        </w:rPr>
        <w:t>major source of the CVRT Tensorflow model.</w:t>
      </w:r>
    </w:p>
    <w:p w:rsidR="001B651F" w:rsidRPr="001B651F" w:rsidRDefault="001B651F" w:rsidP="001B651F">
      <w:pPr>
        <w:pStyle w:val="ListParagraph"/>
        <w:spacing w:after="240" w:line="240" w:lineRule="auto"/>
        <w:ind w:left="216"/>
        <w:rPr>
          <w:rFonts w:cstheme="minorHAnsi"/>
          <w:color w:val="222222"/>
          <w:sz w:val="24"/>
          <w:szCs w:val="24"/>
          <w:shd w:val="clear" w:color="auto" w:fill="FFFFFF"/>
        </w:rPr>
      </w:pPr>
      <w:r w:rsidRPr="001B651F">
        <w:rPr>
          <w:rFonts w:cstheme="minorHAnsi"/>
          <w:color w:val="222222"/>
          <w:sz w:val="24"/>
          <w:szCs w:val="24"/>
          <w:shd w:val="clear" w:color="auto" w:fill="FFFFFF"/>
        </w:rPr>
        <w:t xml:space="preserve">Visual Question Answering Demo: </w:t>
      </w:r>
      <w:hyperlink r:id="rId6" w:history="1">
        <w:r w:rsidRPr="001B651F">
          <w:rPr>
            <w:rStyle w:val="Hyperlink"/>
            <w:rFonts w:cstheme="minorHAnsi"/>
            <w:sz w:val="24"/>
            <w:szCs w:val="24"/>
            <w:shd w:val="clear" w:color="auto" w:fill="FFFFFF"/>
          </w:rPr>
          <w:t>http://visualqa.csail.mit.edu/</w:t>
        </w:r>
      </w:hyperlink>
    </w:p>
    <w:p w:rsidR="001B651F" w:rsidRPr="001B651F" w:rsidRDefault="001B651F" w:rsidP="001B651F">
      <w:pPr>
        <w:pStyle w:val="ListParagraph"/>
        <w:spacing w:after="240" w:line="240" w:lineRule="auto"/>
        <w:ind w:left="216"/>
        <w:rPr>
          <w:rFonts w:cstheme="minorHAnsi"/>
          <w:color w:val="222222"/>
          <w:sz w:val="24"/>
          <w:szCs w:val="24"/>
          <w:shd w:val="clear" w:color="auto" w:fill="FFFFFF"/>
        </w:rPr>
      </w:pPr>
      <w:r w:rsidRPr="001B651F">
        <w:rPr>
          <w:rFonts w:cstheme="minorHAnsi"/>
          <w:color w:val="222222"/>
          <w:sz w:val="24"/>
          <w:szCs w:val="24"/>
          <w:shd w:val="clear" w:color="auto" w:fill="FFFFFF"/>
        </w:rPr>
        <w:t xml:space="preserve">Visual recognition memory in Alzheimer’s disease: repetition-lag effects: </w:t>
      </w:r>
      <w:hyperlink r:id="rId7" w:history="1">
        <w:r w:rsidRPr="001B651F">
          <w:rPr>
            <w:rStyle w:val="Hyperlink"/>
            <w:rFonts w:cstheme="minorHAnsi"/>
            <w:sz w:val="24"/>
            <w:szCs w:val="24"/>
            <w:shd w:val="clear" w:color="auto" w:fill="FFFFFF"/>
          </w:rPr>
          <w:t>https://www.ncbi.nlm.nih.gov/pubmed/18568983</w:t>
        </w:r>
      </w:hyperlink>
    </w:p>
    <w:p w:rsidR="001B651F" w:rsidRPr="001B651F" w:rsidRDefault="001B651F" w:rsidP="001B651F">
      <w:pPr>
        <w:pStyle w:val="ListParagraph"/>
        <w:spacing w:after="240" w:line="240" w:lineRule="auto"/>
        <w:ind w:left="216"/>
        <w:rPr>
          <w:rFonts w:cstheme="minorHAnsi"/>
          <w:color w:val="222222"/>
          <w:sz w:val="24"/>
          <w:szCs w:val="24"/>
          <w:shd w:val="clear" w:color="auto" w:fill="FFFFFF"/>
        </w:rPr>
      </w:pPr>
      <w:r w:rsidRPr="001B651F">
        <w:rPr>
          <w:rFonts w:cstheme="minorHAnsi"/>
          <w:color w:val="222222"/>
          <w:sz w:val="24"/>
          <w:szCs w:val="24"/>
          <w:shd w:val="clear" w:color="auto" w:fill="FFFFFF"/>
        </w:rPr>
        <w:t>Impaired visual recognition memory predicts Alzheimer’s disease in amnestic mild cognitive impairment:</w:t>
      </w:r>
    </w:p>
    <w:p w:rsidR="00213CC7" w:rsidRDefault="001B651F" w:rsidP="00FD3857">
      <w:pPr>
        <w:pStyle w:val="ListParagraph"/>
        <w:spacing w:after="240" w:line="240" w:lineRule="auto"/>
        <w:ind w:left="216"/>
        <w:rPr>
          <w:rStyle w:val="Hyperlink"/>
          <w:rFonts w:cstheme="minorHAnsi"/>
          <w:sz w:val="24"/>
          <w:szCs w:val="24"/>
          <w:shd w:val="clear" w:color="auto" w:fill="FFFFFF"/>
        </w:rPr>
      </w:pPr>
      <w:hyperlink r:id="rId8" w:history="1">
        <w:r w:rsidRPr="001B651F">
          <w:rPr>
            <w:rStyle w:val="Hyperlink"/>
            <w:rFonts w:cstheme="minorHAnsi"/>
            <w:sz w:val="24"/>
            <w:szCs w:val="24"/>
            <w:shd w:val="clear" w:color="auto" w:fill="FFFFFF"/>
          </w:rPr>
          <w:t>https://www.ncbi.nlm.nih.gov/pubmed/23572062</w:t>
        </w:r>
      </w:hyperlink>
    </w:p>
    <w:p w:rsidR="00FD3857" w:rsidRPr="00FD3857" w:rsidRDefault="00FD3857" w:rsidP="00FD3857">
      <w:pPr>
        <w:pStyle w:val="ListParagraph"/>
        <w:spacing w:after="240" w:line="240" w:lineRule="auto"/>
        <w:ind w:left="216"/>
        <w:rPr>
          <w:rFonts w:cstheme="minorHAnsi"/>
          <w:color w:val="222222"/>
          <w:sz w:val="24"/>
          <w:szCs w:val="24"/>
          <w:shd w:val="clear" w:color="auto" w:fill="FFFFFF"/>
        </w:rPr>
      </w:pPr>
      <w:r>
        <w:rPr>
          <w:rFonts w:cstheme="minorHAnsi"/>
          <w:color w:val="222222"/>
          <w:sz w:val="24"/>
          <w:szCs w:val="24"/>
          <w:shd w:val="clear" w:color="auto" w:fill="FFFFFF"/>
        </w:rPr>
        <w:t>Image Question Answering: A Visual Semantic Embedding Model and a New Dataset</w:t>
      </w:r>
      <w:r w:rsidRPr="00FD3857">
        <w:t xml:space="preserve"> </w:t>
      </w:r>
      <w:r w:rsidRPr="00FD3857">
        <w:rPr>
          <w:rStyle w:val="Hyperlink"/>
          <w:rFonts w:cstheme="minorHAnsi"/>
          <w:sz w:val="24"/>
          <w:szCs w:val="24"/>
          <w:shd w:val="clear" w:color="auto" w:fill="FFFFFF"/>
        </w:rPr>
        <w:t>https://arxiv.org/pdf/1505.02074v1.pdf</w:t>
      </w:r>
    </w:p>
    <w:p w:rsidR="00792450" w:rsidRDefault="00792450" w:rsidP="00792450">
      <w:pPr>
        <w:pStyle w:val="Heading1"/>
        <w:tabs>
          <w:tab w:val="left" w:pos="216"/>
          <w:tab w:val="left" w:pos="283"/>
          <w:tab w:val="left" w:pos="340"/>
          <w:tab w:val="left" w:pos="397"/>
        </w:tabs>
        <w:suppressAutoHyphens/>
        <w:spacing w:before="160" w:after="80" w:line="240" w:lineRule="auto"/>
        <w:ind w:left="216"/>
      </w:pPr>
    </w:p>
    <w:p w:rsidR="00792450" w:rsidRDefault="00792450" w:rsidP="00792450">
      <w:pPr>
        <w:pStyle w:val="Heading1"/>
        <w:numPr>
          <w:ilvl w:val="0"/>
          <w:numId w:val="4"/>
        </w:numPr>
        <w:tabs>
          <w:tab w:val="left" w:pos="216"/>
          <w:tab w:val="left" w:pos="283"/>
          <w:tab w:val="left" w:pos="340"/>
          <w:tab w:val="left" w:pos="397"/>
        </w:tabs>
        <w:suppressAutoHyphens/>
        <w:spacing w:before="160" w:after="80" w:line="240" w:lineRule="auto"/>
        <w:jc w:val="center"/>
      </w:pPr>
      <w:r>
        <w:t>Proposed Work</w:t>
      </w:r>
    </w:p>
    <w:p w:rsidR="00A11197" w:rsidRDefault="00131F3E" w:rsidP="00A11197">
      <w:pPr>
        <w:ind w:firstLine="216"/>
        <w:rPr>
          <w:sz w:val="24"/>
          <w:szCs w:val="24"/>
        </w:rPr>
      </w:pPr>
      <w:r>
        <w:rPr>
          <w:sz w:val="24"/>
          <w:szCs w:val="24"/>
        </w:rPr>
        <w:t>For the tensorflow model side, this</w:t>
      </w:r>
      <w:r w:rsidR="00EE512B">
        <w:rPr>
          <w:sz w:val="24"/>
          <w:szCs w:val="24"/>
        </w:rPr>
        <w:t xml:space="preserve"> work was primarily done using recurrent neural networks in combination with semantic analysis </w:t>
      </w:r>
      <w:r>
        <w:rPr>
          <w:sz w:val="24"/>
          <w:szCs w:val="24"/>
        </w:rPr>
        <w:t>building off of the tensorflow model seen in (1). By leveraging the COCO-QA dataset in conjunction with the DAQUAR QA dataset, each custom image can be attributed a proper QA set from which the Android UI can interact w</w:t>
      </w:r>
      <w:r w:rsidR="00EF5025">
        <w:rPr>
          <w:sz w:val="24"/>
          <w:szCs w:val="24"/>
        </w:rPr>
        <w:t xml:space="preserve">ith through verbal invocation. </w:t>
      </w:r>
      <w:r w:rsidR="005421E8">
        <w:rPr>
          <w:sz w:val="24"/>
          <w:szCs w:val="24"/>
        </w:rPr>
        <w:t xml:space="preserve">The second part of the work is concerned with metrics generation from the SQLite database created from the Android code. </w:t>
      </w:r>
    </w:p>
    <w:p w:rsidR="00A11197" w:rsidRPr="00A11197" w:rsidRDefault="00A11197" w:rsidP="00A11197">
      <w:pPr>
        <w:ind w:firstLine="216"/>
        <w:rPr>
          <w:sz w:val="24"/>
          <w:szCs w:val="24"/>
        </w:rPr>
      </w:pPr>
      <w:r w:rsidRPr="00E769E8">
        <w:rPr>
          <w:rFonts w:eastAsia="Times New Roman" w:cstheme="minorHAnsi"/>
          <w:color w:val="000000"/>
          <w:sz w:val="24"/>
          <w:szCs w:val="24"/>
        </w:rPr>
        <w:t>The main analytic tool that will be used for the metrics component of this application will be done with the Google Charting API.  This API allows for our stored database information (imageID, question, answer) to be rendered as user-friendly charts that wi</w:t>
      </w:r>
      <w:r>
        <w:rPr>
          <w:rFonts w:eastAsia="Times New Roman" w:cstheme="minorHAnsi"/>
          <w:color w:val="000000"/>
          <w:sz w:val="24"/>
          <w:szCs w:val="24"/>
        </w:rPr>
        <w:t>ll be displayed via an Android WebView</w:t>
      </w:r>
      <w:r w:rsidRPr="00E769E8">
        <w:rPr>
          <w:rFonts w:eastAsia="Times New Roman" w:cstheme="minorHAnsi"/>
          <w:color w:val="000000"/>
          <w:sz w:val="24"/>
          <w:szCs w:val="24"/>
        </w:rPr>
        <w:t>.  Bar graphs and line charts will be featured heavily to measure the frequency of the patient’s questions in relation to the image that they decided to focus upon.  Over time, this can be leveraged to determine trends that could possibly predict the patient’s rate of cognitive visual recognition impairment.  In addition to identifying trends, these types of graphs will help recognize outliers which could signify the sudden emergence of delirium.</w:t>
      </w:r>
    </w:p>
    <w:p w:rsidR="00A11197" w:rsidRDefault="00A11197" w:rsidP="006237B6">
      <w:pPr>
        <w:ind w:firstLine="216"/>
        <w:rPr>
          <w:sz w:val="24"/>
          <w:szCs w:val="24"/>
        </w:rPr>
      </w:pPr>
    </w:p>
    <w:p w:rsidR="006237B6" w:rsidRPr="00D22DA2" w:rsidRDefault="006237B6" w:rsidP="006237B6">
      <w:pPr>
        <w:spacing w:before="360" w:after="120" w:line="240" w:lineRule="auto"/>
        <w:jc w:val="both"/>
        <w:outlineLvl w:val="1"/>
        <w:rPr>
          <w:rFonts w:eastAsia="Times New Roman" w:cstheme="minorHAnsi"/>
          <w:b/>
          <w:color w:val="666666"/>
          <w:sz w:val="24"/>
          <w:szCs w:val="24"/>
        </w:rPr>
      </w:pPr>
      <w:r w:rsidRPr="00D22DA2">
        <w:rPr>
          <w:rFonts w:eastAsia="Times New Roman" w:cstheme="minorHAnsi"/>
          <w:b/>
          <w:color w:val="666666"/>
          <w:sz w:val="24"/>
          <w:szCs w:val="24"/>
        </w:rPr>
        <w:t>3.2</w:t>
      </w:r>
      <w:r w:rsidRPr="00D22DA2">
        <w:rPr>
          <w:rFonts w:eastAsia="Times New Roman" w:cstheme="minorHAnsi"/>
          <w:b/>
          <w:color w:val="666666"/>
          <w:sz w:val="24"/>
          <w:szCs w:val="24"/>
        </w:rPr>
        <w:t xml:space="preserve"> – Algorithms/Models</w:t>
      </w:r>
    </w:p>
    <w:p w:rsidR="006237B6" w:rsidRDefault="004E204B" w:rsidP="006237B6">
      <w:pPr>
        <w:spacing w:before="360" w:after="120" w:line="240" w:lineRule="auto"/>
        <w:jc w:val="both"/>
        <w:outlineLvl w:val="1"/>
        <w:rPr>
          <w:rFonts w:eastAsia="Times New Roman" w:cstheme="minorHAnsi"/>
          <w:color w:val="666666"/>
          <w:sz w:val="24"/>
          <w:szCs w:val="24"/>
        </w:rPr>
      </w:pPr>
      <w:r>
        <w:rPr>
          <w:rFonts w:eastAsia="Times New Roman" w:cstheme="minorHAnsi"/>
          <w:color w:val="666666"/>
          <w:sz w:val="24"/>
          <w:szCs w:val="24"/>
        </w:rPr>
        <w:t>For CVRT,</w:t>
      </w:r>
      <w:r w:rsidR="006237B6" w:rsidRPr="00E769E8">
        <w:rPr>
          <w:rFonts w:eastAsia="Times New Roman" w:cstheme="minorHAnsi"/>
          <w:color w:val="666666"/>
          <w:sz w:val="24"/>
          <w:szCs w:val="24"/>
        </w:rPr>
        <w:t xml:space="preserve"> the image recognition is</w:t>
      </w:r>
      <w:r>
        <w:rPr>
          <w:rFonts w:eastAsia="Times New Roman" w:cstheme="minorHAnsi"/>
          <w:color w:val="666666"/>
          <w:sz w:val="24"/>
          <w:szCs w:val="24"/>
        </w:rPr>
        <w:t xml:space="preserve"> being done via the python tensorflow model for neural VQA</w:t>
      </w:r>
      <w:r w:rsidR="006237B6" w:rsidRPr="00E769E8">
        <w:rPr>
          <w:rFonts w:eastAsia="Times New Roman" w:cstheme="minorHAnsi"/>
          <w:color w:val="666666"/>
          <w:sz w:val="24"/>
          <w:szCs w:val="24"/>
        </w:rPr>
        <w:t xml:space="preserve">. Once an image has been selected from the user’s phone, it imports as a bitmap and is then converted into a byte array.  After this conversion, it is then compressed </w:t>
      </w:r>
      <w:r>
        <w:rPr>
          <w:rFonts w:eastAsia="Times New Roman" w:cstheme="minorHAnsi"/>
          <w:color w:val="666666"/>
          <w:sz w:val="24"/>
          <w:szCs w:val="24"/>
        </w:rPr>
        <w:t>in order to pass to the python server</w:t>
      </w:r>
      <w:r w:rsidR="006237B6" w:rsidRPr="00E769E8">
        <w:rPr>
          <w:rFonts w:eastAsia="Times New Roman" w:cstheme="minorHAnsi"/>
          <w:color w:val="666666"/>
          <w:sz w:val="24"/>
          <w:szCs w:val="24"/>
        </w:rPr>
        <w:t>. This is done as a background Async task so that it does not interfere with the processes occurring on the main thread.</w:t>
      </w:r>
      <w:r>
        <w:rPr>
          <w:rFonts w:eastAsia="Times New Roman" w:cstheme="minorHAnsi"/>
          <w:color w:val="666666"/>
          <w:sz w:val="24"/>
          <w:szCs w:val="24"/>
        </w:rPr>
        <w:t xml:space="preserve"> The python predict.py script asks for only two parameters (image and question) in order to generate a proper answer back to the Android device.</w:t>
      </w:r>
      <w:r w:rsidR="006237B6" w:rsidRPr="00E769E8">
        <w:rPr>
          <w:rFonts w:eastAsia="Times New Roman" w:cstheme="minorHAnsi"/>
          <w:color w:val="666666"/>
          <w:sz w:val="24"/>
          <w:szCs w:val="24"/>
        </w:rPr>
        <w:t xml:space="preserve"> </w:t>
      </w:r>
      <w:r w:rsidR="000E4D0E">
        <w:rPr>
          <w:rFonts w:eastAsia="Times New Roman" w:cstheme="minorHAnsi"/>
          <w:color w:val="666666"/>
          <w:sz w:val="24"/>
          <w:szCs w:val="24"/>
        </w:rPr>
        <w:t>An example of the default model parameters as well as some of the initial model options can be seen in the image below:</w:t>
      </w:r>
    </w:p>
    <w:p w:rsidR="000E4D0E" w:rsidRDefault="000E4D0E" w:rsidP="006237B6">
      <w:pPr>
        <w:spacing w:before="360" w:after="120" w:line="240" w:lineRule="auto"/>
        <w:jc w:val="both"/>
        <w:outlineLvl w:val="1"/>
        <w:rPr>
          <w:rFonts w:eastAsia="Times New Roman" w:cstheme="minorHAnsi"/>
          <w:color w:val="666666"/>
          <w:sz w:val="24"/>
          <w:szCs w:val="24"/>
        </w:rPr>
      </w:pPr>
      <w:r>
        <w:rPr>
          <w:noProof/>
        </w:rPr>
        <w:drawing>
          <wp:inline distT="0" distB="0" distL="0" distR="0" wp14:anchorId="3ECA1E02" wp14:editId="78A976AD">
            <wp:extent cx="4315968" cy="4544568"/>
            <wp:effectExtent l="0" t="0" r="889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15968" cy="4544568"/>
                    </a:xfrm>
                    <a:prstGeom prst="rect">
                      <a:avLst/>
                    </a:prstGeom>
                  </pic:spPr>
                </pic:pic>
              </a:graphicData>
            </a:graphic>
          </wp:inline>
        </w:drawing>
      </w:r>
    </w:p>
    <w:p w:rsidR="008C294F" w:rsidRDefault="008C294F" w:rsidP="006237B6">
      <w:pPr>
        <w:spacing w:before="360" w:after="120" w:line="240" w:lineRule="auto"/>
        <w:jc w:val="both"/>
        <w:outlineLvl w:val="1"/>
        <w:rPr>
          <w:rFonts w:eastAsia="Times New Roman" w:cstheme="minorHAnsi"/>
          <w:color w:val="666666"/>
          <w:sz w:val="24"/>
          <w:szCs w:val="24"/>
        </w:rPr>
      </w:pPr>
      <w:r>
        <w:rPr>
          <w:rFonts w:eastAsia="Times New Roman" w:cstheme="minorHAnsi"/>
          <w:color w:val="666666"/>
          <w:sz w:val="24"/>
          <w:szCs w:val="24"/>
        </w:rPr>
        <w:t>In regards to the metrics algorithms, once the image, question, and answer are stored in the database, each chart references the data</w:t>
      </w:r>
      <w:r w:rsidR="00972A25">
        <w:rPr>
          <w:rFonts w:eastAsia="Times New Roman" w:cstheme="minorHAnsi"/>
          <w:color w:val="666666"/>
          <w:sz w:val="24"/>
          <w:szCs w:val="24"/>
        </w:rPr>
        <w:t xml:space="preserve"> </w:t>
      </w:r>
      <w:r>
        <w:rPr>
          <w:rFonts w:eastAsia="Times New Roman" w:cstheme="minorHAnsi"/>
          <w:color w:val="666666"/>
          <w:sz w:val="24"/>
          <w:szCs w:val="24"/>
        </w:rPr>
        <w:t>points in a similar fashion to the image below:</w:t>
      </w:r>
    </w:p>
    <w:p w:rsidR="008C294F" w:rsidRPr="00E769E8" w:rsidRDefault="008C294F" w:rsidP="006237B6">
      <w:pPr>
        <w:spacing w:before="360" w:after="120" w:line="240" w:lineRule="auto"/>
        <w:jc w:val="both"/>
        <w:outlineLvl w:val="1"/>
        <w:rPr>
          <w:rFonts w:eastAsia="Times New Roman" w:cstheme="minorHAnsi"/>
          <w:color w:val="666666"/>
          <w:sz w:val="24"/>
          <w:szCs w:val="24"/>
        </w:rPr>
      </w:pPr>
      <w:r>
        <w:rPr>
          <w:noProof/>
        </w:rPr>
        <w:drawing>
          <wp:inline distT="0" distB="0" distL="0" distR="0" wp14:anchorId="1A83133F" wp14:editId="5054F229">
            <wp:extent cx="4928616" cy="2852928"/>
            <wp:effectExtent l="0" t="0" r="571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8616" cy="2852928"/>
                    </a:xfrm>
                    <a:prstGeom prst="rect">
                      <a:avLst/>
                    </a:prstGeom>
                  </pic:spPr>
                </pic:pic>
              </a:graphicData>
            </a:graphic>
          </wp:inline>
        </w:drawing>
      </w:r>
    </w:p>
    <w:p w:rsidR="006237B6" w:rsidRDefault="008C294F" w:rsidP="006237B6">
      <w:pPr>
        <w:spacing w:before="360" w:after="120" w:line="240" w:lineRule="auto"/>
        <w:jc w:val="both"/>
        <w:outlineLvl w:val="1"/>
        <w:rPr>
          <w:rFonts w:eastAsia="Times New Roman" w:cstheme="minorHAnsi"/>
          <w:color w:val="666666"/>
          <w:sz w:val="24"/>
          <w:szCs w:val="24"/>
        </w:rPr>
      </w:pPr>
      <w:r>
        <w:rPr>
          <w:rFonts w:eastAsia="Times New Roman" w:cstheme="minorHAnsi"/>
          <w:color w:val="666666"/>
          <w:sz w:val="24"/>
          <w:szCs w:val="24"/>
        </w:rPr>
        <w:t>This is slightly different depending on the amount of dependent or independent variables used in the chart, however, they are essentially referencing variables in the javascript portion of the CVRT Android model.</w:t>
      </w:r>
    </w:p>
    <w:p w:rsidR="008C294F" w:rsidRPr="00E769E8" w:rsidRDefault="008C294F" w:rsidP="006237B6">
      <w:pPr>
        <w:spacing w:before="360" w:after="120" w:line="240" w:lineRule="auto"/>
        <w:jc w:val="both"/>
        <w:outlineLvl w:val="1"/>
        <w:rPr>
          <w:rFonts w:eastAsia="Times New Roman" w:cstheme="minorHAnsi"/>
          <w:color w:val="666666"/>
          <w:sz w:val="24"/>
          <w:szCs w:val="24"/>
        </w:rPr>
      </w:pPr>
      <w:r>
        <w:rPr>
          <w:noProof/>
        </w:rPr>
        <w:drawing>
          <wp:inline distT="0" distB="0" distL="0" distR="0" wp14:anchorId="3F46227B" wp14:editId="18A3AFB6">
            <wp:extent cx="4727448" cy="3273552"/>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7448" cy="3273552"/>
                    </a:xfrm>
                    <a:prstGeom prst="rect">
                      <a:avLst/>
                    </a:prstGeom>
                  </pic:spPr>
                </pic:pic>
              </a:graphicData>
            </a:graphic>
          </wp:inline>
        </w:drawing>
      </w:r>
    </w:p>
    <w:p w:rsidR="006237B6" w:rsidRPr="00431675" w:rsidRDefault="006237B6" w:rsidP="006237B6">
      <w:pPr>
        <w:ind w:firstLine="216"/>
        <w:rPr>
          <w:sz w:val="24"/>
          <w:szCs w:val="24"/>
        </w:rPr>
      </w:pPr>
    </w:p>
    <w:p w:rsidR="00792450" w:rsidRDefault="00792450" w:rsidP="00792450">
      <w:pPr>
        <w:pStyle w:val="Heading1"/>
        <w:numPr>
          <w:ilvl w:val="0"/>
          <w:numId w:val="4"/>
        </w:numPr>
        <w:tabs>
          <w:tab w:val="left" w:pos="216"/>
          <w:tab w:val="left" w:pos="283"/>
          <w:tab w:val="left" w:pos="340"/>
          <w:tab w:val="left" w:pos="397"/>
        </w:tabs>
        <w:suppressAutoHyphens/>
        <w:spacing w:before="160" w:after="80" w:line="240" w:lineRule="auto"/>
        <w:jc w:val="center"/>
      </w:pPr>
      <w:r>
        <w:t>Implementation and Evaluation</w:t>
      </w:r>
    </w:p>
    <w:p w:rsidR="00164423" w:rsidRDefault="009B61F9" w:rsidP="00164423">
      <w:pPr>
        <w:spacing w:before="360" w:after="120" w:line="240" w:lineRule="auto"/>
        <w:ind w:firstLine="216"/>
        <w:jc w:val="both"/>
        <w:outlineLvl w:val="1"/>
        <w:rPr>
          <w:rFonts w:eastAsia="Times New Roman" w:cstheme="minorHAnsi"/>
          <w:color w:val="000000"/>
          <w:sz w:val="24"/>
          <w:szCs w:val="24"/>
        </w:rPr>
      </w:pPr>
      <w:r w:rsidRPr="008F2CEA">
        <w:rPr>
          <w:rFonts w:eastAsia="Times New Roman" w:cstheme="minorHAnsi"/>
          <w:color w:val="000000"/>
          <w:sz w:val="24"/>
          <w:szCs w:val="24"/>
        </w:rPr>
        <w:t>The primary data source when the application l</w:t>
      </w:r>
      <w:r w:rsidR="008F2CEA" w:rsidRPr="008F2CEA">
        <w:rPr>
          <w:rFonts w:eastAsia="Times New Roman" w:cstheme="minorHAnsi"/>
          <w:color w:val="000000"/>
          <w:sz w:val="24"/>
          <w:szCs w:val="24"/>
        </w:rPr>
        <w:t>aunches will be the Android device’s gallery or sdcard photos</w:t>
      </w:r>
      <w:r w:rsidRPr="008F2CEA">
        <w:rPr>
          <w:rFonts w:eastAsia="Times New Roman" w:cstheme="minorHAnsi"/>
          <w:color w:val="000000"/>
          <w:sz w:val="24"/>
          <w:szCs w:val="24"/>
        </w:rPr>
        <w:t xml:space="preserve">.  </w:t>
      </w:r>
      <w:r w:rsidR="008F2CEA" w:rsidRPr="008F2CEA">
        <w:rPr>
          <w:rFonts w:eastAsia="Times New Roman" w:cstheme="minorHAnsi"/>
          <w:color w:val="000000"/>
          <w:sz w:val="24"/>
          <w:szCs w:val="24"/>
        </w:rPr>
        <w:t>Ideal images to select would</w:t>
      </w:r>
      <w:r w:rsidRPr="008F2CEA">
        <w:rPr>
          <w:rFonts w:eastAsia="Times New Roman" w:cstheme="minorHAnsi"/>
          <w:color w:val="000000"/>
          <w:sz w:val="24"/>
          <w:szCs w:val="24"/>
        </w:rPr>
        <w:t xml:space="preserve"> be common locations that the patient should be familiar with to hopefully gauge if they’ve retained their familiarity with those locations.  If not, how much has it declined?  Once the application has loaded, the relevant information will come via the Google Voice Speech Recognizer as the patient asks questions concerning the image.  This will be stored in a variable that is then passed to the rest of the application’s workflow.</w:t>
      </w:r>
      <w:r w:rsidR="00A11197">
        <w:rPr>
          <w:rFonts w:eastAsia="Times New Roman" w:cstheme="minorHAnsi"/>
          <w:color w:val="000000"/>
          <w:sz w:val="24"/>
          <w:szCs w:val="24"/>
        </w:rPr>
        <w:t xml:space="preserve"> </w:t>
      </w:r>
    </w:p>
    <w:p w:rsidR="00164423" w:rsidRDefault="00164423" w:rsidP="00164423">
      <w:pPr>
        <w:spacing w:before="360" w:after="120" w:line="240" w:lineRule="auto"/>
        <w:ind w:firstLine="216"/>
        <w:jc w:val="both"/>
        <w:outlineLvl w:val="1"/>
        <w:rPr>
          <w:rFonts w:eastAsia="Times New Roman" w:cstheme="minorHAnsi"/>
          <w:color w:val="000000"/>
          <w:sz w:val="24"/>
          <w:szCs w:val="24"/>
        </w:rPr>
      </w:pPr>
      <w:r w:rsidRPr="00E769E8">
        <w:rPr>
          <w:rFonts w:eastAsia="Times New Roman" w:cstheme="minorHAnsi"/>
          <w:color w:val="000000"/>
          <w:sz w:val="24"/>
          <w:szCs w:val="24"/>
        </w:rPr>
        <w:t>The primary input for CVRT (Cognitive Visual Recognition Tracker) are the questions that are asked via voice recognition by the patient.  After this speech is recognized and assigned to a variable</w:t>
      </w:r>
      <w:r>
        <w:rPr>
          <w:rFonts w:eastAsia="Times New Roman" w:cstheme="minorHAnsi"/>
          <w:color w:val="000000"/>
          <w:sz w:val="24"/>
          <w:szCs w:val="24"/>
        </w:rPr>
        <w:t>, it is then passed to the Python</w:t>
      </w:r>
      <w:r w:rsidRPr="00E769E8">
        <w:rPr>
          <w:rFonts w:eastAsia="Times New Roman" w:cstheme="minorHAnsi"/>
          <w:color w:val="000000"/>
          <w:sz w:val="24"/>
          <w:szCs w:val="24"/>
        </w:rPr>
        <w:t xml:space="preserve"> Server alongside the image details to perform the image analysis.  This combination of inputs is then used to generate an appropriate answer to the user’s question as the output.  Another output that can be expected is the write to the database of the image ID, question, and answer.  These </w:t>
      </w:r>
      <w:r w:rsidR="00896461">
        <w:rPr>
          <w:rFonts w:eastAsia="Times New Roman" w:cstheme="minorHAnsi"/>
          <w:color w:val="000000"/>
          <w:sz w:val="24"/>
          <w:szCs w:val="24"/>
        </w:rPr>
        <w:t>will then output to a WebView</w:t>
      </w:r>
      <w:r w:rsidRPr="00E769E8">
        <w:rPr>
          <w:rFonts w:eastAsia="Times New Roman" w:cstheme="minorHAnsi"/>
          <w:color w:val="000000"/>
          <w:sz w:val="24"/>
          <w:szCs w:val="24"/>
        </w:rPr>
        <w:t xml:space="preserve"> for statistical viewing</w:t>
      </w:r>
      <w:r w:rsidR="007A75BC">
        <w:rPr>
          <w:rFonts w:eastAsia="Times New Roman" w:cstheme="minorHAnsi"/>
          <w:color w:val="000000"/>
          <w:sz w:val="24"/>
          <w:szCs w:val="24"/>
        </w:rPr>
        <w:t xml:space="preserve"> via the Android device</w:t>
      </w:r>
      <w:r w:rsidRPr="00E769E8">
        <w:rPr>
          <w:rFonts w:eastAsia="Times New Roman" w:cstheme="minorHAnsi"/>
          <w:color w:val="000000"/>
          <w:sz w:val="24"/>
          <w:szCs w:val="24"/>
        </w:rPr>
        <w:t xml:space="preserve">.   </w:t>
      </w:r>
    </w:p>
    <w:p w:rsidR="00AC339A" w:rsidRPr="00AC339A" w:rsidRDefault="00AC339A" w:rsidP="00164423">
      <w:pPr>
        <w:spacing w:before="360" w:after="120" w:line="240" w:lineRule="auto"/>
        <w:ind w:firstLine="216"/>
        <w:jc w:val="both"/>
        <w:outlineLvl w:val="1"/>
        <w:rPr>
          <w:rFonts w:eastAsia="Times New Roman" w:cstheme="minorHAnsi"/>
          <w:b/>
          <w:color w:val="000000"/>
          <w:sz w:val="24"/>
          <w:szCs w:val="24"/>
        </w:rPr>
      </w:pPr>
      <w:r w:rsidRPr="00AC339A">
        <w:rPr>
          <w:rFonts w:eastAsia="Times New Roman" w:cstheme="minorHAnsi"/>
          <w:b/>
          <w:color w:val="000000"/>
          <w:sz w:val="24"/>
          <w:szCs w:val="24"/>
        </w:rPr>
        <w:t>4.2 – Services Used</w:t>
      </w:r>
    </w:p>
    <w:tbl>
      <w:tblPr>
        <w:tblStyle w:val="TableGrid"/>
        <w:tblW w:w="12325" w:type="dxa"/>
        <w:tblLayout w:type="fixed"/>
        <w:tblLook w:val="04A0" w:firstRow="1" w:lastRow="0" w:firstColumn="1" w:lastColumn="0" w:noHBand="0" w:noVBand="1"/>
      </w:tblPr>
      <w:tblGrid>
        <w:gridCol w:w="2245"/>
        <w:gridCol w:w="5040"/>
        <w:gridCol w:w="5040"/>
      </w:tblGrid>
      <w:tr w:rsidR="00B901E8" w:rsidRPr="00E769E8" w:rsidTr="00127F05">
        <w:tc>
          <w:tcPr>
            <w:tcW w:w="2245" w:type="dxa"/>
            <w:shd w:val="clear" w:color="auto" w:fill="00B0F0"/>
          </w:tcPr>
          <w:p w:rsidR="00B901E8" w:rsidRPr="00E769E8" w:rsidRDefault="00B901E8" w:rsidP="00127F05">
            <w:pPr>
              <w:spacing w:before="360" w:after="120"/>
              <w:jc w:val="both"/>
              <w:outlineLvl w:val="1"/>
              <w:rPr>
                <w:rFonts w:eastAsia="Times New Roman" w:cstheme="minorHAnsi"/>
                <w:color w:val="666666"/>
                <w:sz w:val="24"/>
                <w:szCs w:val="24"/>
              </w:rPr>
            </w:pPr>
            <w:r w:rsidRPr="00E769E8">
              <w:rPr>
                <w:rFonts w:eastAsia="Times New Roman" w:cstheme="minorHAnsi"/>
                <w:color w:val="666666"/>
                <w:sz w:val="24"/>
                <w:szCs w:val="24"/>
              </w:rPr>
              <w:t>Service Name</w:t>
            </w:r>
          </w:p>
        </w:tc>
        <w:tc>
          <w:tcPr>
            <w:tcW w:w="5040" w:type="dxa"/>
            <w:shd w:val="clear" w:color="auto" w:fill="00B0F0"/>
          </w:tcPr>
          <w:p w:rsidR="00B901E8" w:rsidRPr="00E769E8" w:rsidRDefault="00B901E8" w:rsidP="00127F05">
            <w:pPr>
              <w:spacing w:before="360" w:after="120"/>
              <w:jc w:val="both"/>
              <w:outlineLvl w:val="1"/>
              <w:rPr>
                <w:rFonts w:eastAsia="Times New Roman" w:cstheme="minorHAnsi"/>
                <w:color w:val="666666"/>
                <w:sz w:val="24"/>
                <w:szCs w:val="24"/>
              </w:rPr>
            </w:pPr>
            <w:r w:rsidRPr="00E769E8">
              <w:rPr>
                <w:rFonts w:eastAsia="Times New Roman" w:cstheme="minorHAnsi"/>
                <w:color w:val="666666"/>
                <w:sz w:val="24"/>
                <w:szCs w:val="24"/>
              </w:rPr>
              <w:t>URL</w:t>
            </w:r>
          </w:p>
        </w:tc>
        <w:tc>
          <w:tcPr>
            <w:tcW w:w="5040" w:type="dxa"/>
            <w:shd w:val="clear" w:color="auto" w:fill="00B0F0"/>
          </w:tcPr>
          <w:p w:rsidR="00B901E8" w:rsidRPr="00E769E8" w:rsidRDefault="00B901E8" w:rsidP="00127F05">
            <w:pPr>
              <w:spacing w:before="360" w:after="120"/>
              <w:jc w:val="both"/>
              <w:outlineLvl w:val="1"/>
              <w:rPr>
                <w:rFonts w:eastAsia="Times New Roman" w:cstheme="minorHAnsi"/>
                <w:color w:val="666666"/>
                <w:sz w:val="24"/>
                <w:szCs w:val="24"/>
              </w:rPr>
            </w:pPr>
            <w:r w:rsidRPr="00E769E8">
              <w:rPr>
                <w:rFonts w:eastAsia="Times New Roman" w:cstheme="minorHAnsi"/>
                <w:color w:val="666666"/>
                <w:sz w:val="24"/>
                <w:szCs w:val="24"/>
              </w:rPr>
              <w:t>Description</w:t>
            </w:r>
          </w:p>
        </w:tc>
      </w:tr>
      <w:tr w:rsidR="00B901E8" w:rsidRPr="00E769E8" w:rsidTr="00127F05">
        <w:tc>
          <w:tcPr>
            <w:tcW w:w="2245" w:type="dxa"/>
          </w:tcPr>
          <w:p w:rsidR="00B901E8" w:rsidRPr="00E769E8" w:rsidRDefault="00B901E8" w:rsidP="00127F05">
            <w:pPr>
              <w:spacing w:before="360" w:after="120"/>
              <w:jc w:val="both"/>
              <w:outlineLvl w:val="1"/>
              <w:rPr>
                <w:rFonts w:eastAsia="Times New Roman" w:cstheme="minorHAnsi"/>
                <w:color w:val="666666"/>
                <w:sz w:val="24"/>
                <w:szCs w:val="24"/>
              </w:rPr>
            </w:pPr>
            <w:r>
              <w:rPr>
                <w:rFonts w:eastAsia="Times New Roman" w:cstheme="minorHAnsi"/>
                <w:color w:val="666666"/>
                <w:sz w:val="24"/>
                <w:szCs w:val="24"/>
              </w:rPr>
              <w:t>Heroku</w:t>
            </w:r>
          </w:p>
        </w:tc>
        <w:tc>
          <w:tcPr>
            <w:tcW w:w="5040" w:type="dxa"/>
          </w:tcPr>
          <w:p w:rsidR="00B901E8" w:rsidRPr="00E769E8" w:rsidRDefault="00B901E8" w:rsidP="00127F05">
            <w:pPr>
              <w:spacing w:before="360" w:after="120"/>
              <w:jc w:val="both"/>
              <w:outlineLvl w:val="1"/>
              <w:rPr>
                <w:rFonts w:eastAsia="Times New Roman" w:cstheme="minorHAnsi"/>
                <w:color w:val="666666"/>
                <w:sz w:val="24"/>
                <w:szCs w:val="24"/>
              </w:rPr>
            </w:pPr>
            <w:r>
              <w:rPr>
                <w:rFonts w:eastAsia="Times New Roman" w:cstheme="minorHAnsi"/>
                <w:color w:val="666666"/>
                <w:sz w:val="24"/>
                <w:szCs w:val="24"/>
              </w:rPr>
              <w:t>https://heroku.com</w:t>
            </w:r>
          </w:p>
        </w:tc>
        <w:tc>
          <w:tcPr>
            <w:tcW w:w="5040" w:type="dxa"/>
          </w:tcPr>
          <w:p w:rsidR="00B901E8" w:rsidRPr="00E769E8" w:rsidRDefault="00B901E8" w:rsidP="00127F05">
            <w:pPr>
              <w:spacing w:before="360" w:after="120"/>
              <w:jc w:val="both"/>
              <w:outlineLvl w:val="1"/>
              <w:rPr>
                <w:rFonts w:eastAsia="Times New Roman" w:cstheme="minorHAnsi"/>
                <w:color w:val="666666"/>
                <w:sz w:val="24"/>
                <w:szCs w:val="24"/>
              </w:rPr>
            </w:pPr>
            <w:r>
              <w:rPr>
                <w:rFonts w:eastAsia="Times New Roman" w:cstheme="minorHAnsi"/>
                <w:color w:val="666666"/>
                <w:sz w:val="24"/>
                <w:szCs w:val="24"/>
              </w:rPr>
              <w:t>PaaS that allows for web app delivery</w:t>
            </w:r>
          </w:p>
        </w:tc>
      </w:tr>
      <w:tr w:rsidR="00B901E8" w:rsidRPr="00E769E8" w:rsidTr="00127F05">
        <w:tc>
          <w:tcPr>
            <w:tcW w:w="2245" w:type="dxa"/>
          </w:tcPr>
          <w:p w:rsidR="00B901E8" w:rsidRPr="00E769E8" w:rsidRDefault="00387151" w:rsidP="00127F05">
            <w:pPr>
              <w:spacing w:before="360" w:after="120"/>
              <w:jc w:val="both"/>
              <w:outlineLvl w:val="1"/>
              <w:rPr>
                <w:rFonts w:eastAsia="Times New Roman" w:cstheme="minorHAnsi"/>
                <w:color w:val="666666"/>
                <w:sz w:val="24"/>
                <w:szCs w:val="24"/>
              </w:rPr>
            </w:pPr>
            <w:r>
              <w:rPr>
                <w:rFonts w:eastAsia="Times New Roman" w:cstheme="minorHAnsi"/>
                <w:color w:val="666666"/>
                <w:sz w:val="24"/>
                <w:szCs w:val="24"/>
              </w:rPr>
              <w:t>SQLite</w:t>
            </w:r>
          </w:p>
        </w:tc>
        <w:tc>
          <w:tcPr>
            <w:tcW w:w="5040" w:type="dxa"/>
          </w:tcPr>
          <w:p w:rsidR="00B901E8" w:rsidRPr="00E769E8" w:rsidRDefault="00387151" w:rsidP="00127F05">
            <w:pPr>
              <w:spacing w:before="360" w:after="120"/>
              <w:jc w:val="both"/>
              <w:outlineLvl w:val="1"/>
              <w:rPr>
                <w:rFonts w:eastAsia="Times New Roman" w:cstheme="minorHAnsi"/>
                <w:color w:val="666666"/>
                <w:sz w:val="24"/>
                <w:szCs w:val="24"/>
              </w:rPr>
            </w:pPr>
            <w:r w:rsidRPr="00387151">
              <w:rPr>
                <w:rFonts w:eastAsia="Times New Roman" w:cstheme="minorHAnsi"/>
                <w:color w:val="666666"/>
                <w:sz w:val="24"/>
                <w:szCs w:val="24"/>
              </w:rPr>
              <w:t>https://www.sqlite.org/</w:t>
            </w:r>
          </w:p>
        </w:tc>
        <w:tc>
          <w:tcPr>
            <w:tcW w:w="5040" w:type="dxa"/>
          </w:tcPr>
          <w:p w:rsidR="00B901E8" w:rsidRPr="00E769E8" w:rsidRDefault="00806DEE" w:rsidP="00127F05">
            <w:pPr>
              <w:spacing w:before="360" w:after="120"/>
              <w:jc w:val="both"/>
              <w:outlineLvl w:val="1"/>
              <w:rPr>
                <w:rFonts w:eastAsia="Times New Roman" w:cstheme="minorHAnsi"/>
                <w:color w:val="666666"/>
                <w:sz w:val="24"/>
                <w:szCs w:val="24"/>
              </w:rPr>
            </w:pPr>
            <w:r>
              <w:rPr>
                <w:rFonts w:eastAsia="Times New Roman" w:cstheme="minorHAnsi"/>
                <w:color w:val="666666"/>
                <w:sz w:val="24"/>
                <w:szCs w:val="24"/>
              </w:rPr>
              <w:t>Stores data on the local Android device</w:t>
            </w:r>
          </w:p>
        </w:tc>
      </w:tr>
      <w:tr w:rsidR="00B901E8" w:rsidRPr="00E769E8" w:rsidTr="00127F05">
        <w:tc>
          <w:tcPr>
            <w:tcW w:w="2245" w:type="dxa"/>
          </w:tcPr>
          <w:p w:rsidR="00B901E8" w:rsidRPr="00E769E8" w:rsidRDefault="00B901E8" w:rsidP="00127F05">
            <w:pPr>
              <w:spacing w:before="360" w:after="120"/>
              <w:jc w:val="both"/>
              <w:outlineLvl w:val="1"/>
              <w:rPr>
                <w:rFonts w:eastAsia="Times New Roman" w:cstheme="minorHAnsi"/>
                <w:color w:val="666666"/>
                <w:sz w:val="24"/>
                <w:szCs w:val="24"/>
              </w:rPr>
            </w:pPr>
            <w:r w:rsidRPr="00E769E8">
              <w:rPr>
                <w:rFonts w:eastAsia="Times New Roman" w:cstheme="minorHAnsi"/>
                <w:color w:val="666666"/>
                <w:sz w:val="24"/>
                <w:szCs w:val="24"/>
              </w:rPr>
              <w:t>Android</w:t>
            </w:r>
          </w:p>
        </w:tc>
        <w:tc>
          <w:tcPr>
            <w:tcW w:w="5040" w:type="dxa"/>
          </w:tcPr>
          <w:p w:rsidR="00B901E8" w:rsidRPr="00E769E8" w:rsidRDefault="00B901E8" w:rsidP="00127F05">
            <w:pPr>
              <w:spacing w:before="360" w:after="120"/>
              <w:jc w:val="both"/>
              <w:outlineLvl w:val="1"/>
              <w:rPr>
                <w:rFonts w:eastAsia="Times New Roman" w:cstheme="minorHAnsi"/>
                <w:color w:val="666666"/>
                <w:sz w:val="24"/>
                <w:szCs w:val="24"/>
              </w:rPr>
            </w:pPr>
            <w:r w:rsidRPr="00E769E8">
              <w:rPr>
                <w:rFonts w:eastAsia="Times New Roman" w:cstheme="minorHAnsi"/>
                <w:color w:val="666666"/>
                <w:sz w:val="24"/>
                <w:szCs w:val="24"/>
              </w:rPr>
              <w:t>https://developer.android.com/index.html</w:t>
            </w:r>
          </w:p>
        </w:tc>
        <w:tc>
          <w:tcPr>
            <w:tcW w:w="5040" w:type="dxa"/>
          </w:tcPr>
          <w:p w:rsidR="00B901E8" w:rsidRPr="00E769E8" w:rsidRDefault="00B901E8" w:rsidP="00127F05">
            <w:pPr>
              <w:spacing w:before="360" w:after="120"/>
              <w:jc w:val="both"/>
              <w:outlineLvl w:val="1"/>
              <w:rPr>
                <w:rFonts w:eastAsia="Times New Roman" w:cstheme="minorHAnsi"/>
                <w:color w:val="666666"/>
                <w:sz w:val="24"/>
                <w:szCs w:val="24"/>
              </w:rPr>
            </w:pPr>
            <w:r w:rsidRPr="00E769E8">
              <w:rPr>
                <w:rFonts w:eastAsia="Times New Roman" w:cstheme="minorHAnsi"/>
                <w:color w:val="666666"/>
                <w:sz w:val="24"/>
                <w:szCs w:val="24"/>
              </w:rPr>
              <w:t>Primary OS for mobile platforms</w:t>
            </w:r>
          </w:p>
        </w:tc>
      </w:tr>
      <w:tr w:rsidR="00B901E8" w:rsidRPr="00E769E8" w:rsidTr="00127F05">
        <w:tc>
          <w:tcPr>
            <w:tcW w:w="2245" w:type="dxa"/>
          </w:tcPr>
          <w:p w:rsidR="00B901E8" w:rsidRPr="00E769E8" w:rsidRDefault="00B901E8" w:rsidP="00127F05">
            <w:pPr>
              <w:spacing w:before="360" w:after="120"/>
              <w:jc w:val="both"/>
              <w:outlineLvl w:val="1"/>
              <w:rPr>
                <w:rFonts w:eastAsia="Times New Roman" w:cstheme="minorHAnsi"/>
                <w:color w:val="666666"/>
                <w:sz w:val="24"/>
                <w:szCs w:val="24"/>
              </w:rPr>
            </w:pPr>
            <w:r w:rsidRPr="00E769E8">
              <w:rPr>
                <w:rFonts w:eastAsia="Times New Roman" w:cstheme="minorHAnsi"/>
                <w:color w:val="666666"/>
                <w:sz w:val="24"/>
                <w:szCs w:val="24"/>
              </w:rPr>
              <w:t>Google Charting API</w:t>
            </w:r>
          </w:p>
        </w:tc>
        <w:tc>
          <w:tcPr>
            <w:tcW w:w="5040" w:type="dxa"/>
          </w:tcPr>
          <w:p w:rsidR="00B901E8" w:rsidRPr="00E769E8" w:rsidRDefault="00B901E8" w:rsidP="00127F05">
            <w:pPr>
              <w:spacing w:before="360" w:after="120"/>
              <w:jc w:val="both"/>
              <w:outlineLvl w:val="1"/>
              <w:rPr>
                <w:rFonts w:eastAsia="Times New Roman" w:cstheme="minorHAnsi"/>
                <w:color w:val="666666"/>
                <w:sz w:val="24"/>
                <w:szCs w:val="24"/>
              </w:rPr>
            </w:pPr>
            <w:r w:rsidRPr="00E769E8">
              <w:rPr>
                <w:rFonts w:eastAsia="Times New Roman" w:cstheme="minorHAnsi"/>
                <w:color w:val="666666"/>
                <w:sz w:val="24"/>
                <w:szCs w:val="24"/>
              </w:rPr>
              <w:t>https://developers.google.com/chart/</w:t>
            </w:r>
          </w:p>
        </w:tc>
        <w:tc>
          <w:tcPr>
            <w:tcW w:w="5040" w:type="dxa"/>
          </w:tcPr>
          <w:p w:rsidR="00B901E8" w:rsidRPr="00E769E8" w:rsidRDefault="00B901E8" w:rsidP="00127F05">
            <w:pPr>
              <w:spacing w:before="360" w:after="120"/>
              <w:jc w:val="both"/>
              <w:outlineLvl w:val="1"/>
              <w:rPr>
                <w:rFonts w:eastAsia="Times New Roman" w:cstheme="minorHAnsi"/>
                <w:color w:val="666666"/>
                <w:sz w:val="24"/>
                <w:szCs w:val="24"/>
              </w:rPr>
            </w:pPr>
            <w:r w:rsidRPr="00E769E8">
              <w:rPr>
                <w:rFonts w:eastAsia="Times New Roman" w:cstheme="minorHAnsi"/>
                <w:color w:val="666666"/>
                <w:sz w:val="24"/>
                <w:szCs w:val="24"/>
              </w:rPr>
              <w:t>Charting engine for data rendering</w:t>
            </w:r>
          </w:p>
        </w:tc>
      </w:tr>
      <w:tr w:rsidR="00B901E8" w:rsidRPr="00E769E8" w:rsidTr="00127F05">
        <w:tc>
          <w:tcPr>
            <w:tcW w:w="2245" w:type="dxa"/>
          </w:tcPr>
          <w:p w:rsidR="00B901E8" w:rsidRPr="00E769E8" w:rsidRDefault="009170FE" w:rsidP="00127F05">
            <w:pPr>
              <w:spacing w:before="360" w:after="120"/>
              <w:jc w:val="both"/>
              <w:outlineLvl w:val="1"/>
              <w:rPr>
                <w:rFonts w:eastAsia="Times New Roman" w:cstheme="minorHAnsi"/>
                <w:color w:val="666666"/>
                <w:sz w:val="24"/>
                <w:szCs w:val="24"/>
              </w:rPr>
            </w:pPr>
            <w:r>
              <w:rPr>
                <w:rFonts w:eastAsia="Times New Roman" w:cstheme="minorHAnsi"/>
                <w:color w:val="666666"/>
                <w:sz w:val="24"/>
                <w:szCs w:val="24"/>
              </w:rPr>
              <w:t>Tensorflow</w:t>
            </w:r>
          </w:p>
        </w:tc>
        <w:tc>
          <w:tcPr>
            <w:tcW w:w="5040" w:type="dxa"/>
          </w:tcPr>
          <w:p w:rsidR="00B901E8" w:rsidRPr="00E769E8" w:rsidRDefault="009170FE" w:rsidP="00127F05">
            <w:pPr>
              <w:spacing w:before="360" w:after="120"/>
              <w:jc w:val="both"/>
              <w:outlineLvl w:val="1"/>
              <w:rPr>
                <w:rFonts w:eastAsia="Times New Roman" w:cstheme="minorHAnsi"/>
                <w:color w:val="666666"/>
                <w:sz w:val="24"/>
                <w:szCs w:val="24"/>
              </w:rPr>
            </w:pPr>
            <w:r w:rsidRPr="009170FE">
              <w:rPr>
                <w:rFonts w:eastAsia="Times New Roman" w:cstheme="minorHAnsi"/>
                <w:color w:val="666666"/>
                <w:sz w:val="24"/>
                <w:szCs w:val="24"/>
              </w:rPr>
              <w:t>https://www.tensorflow.org/</w:t>
            </w:r>
          </w:p>
        </w:tc>
        <w:tc>
          <w:tcPr>
            <w:tcW w:w="5040" w:type="dxa"/>
          </w:tcPr>
          <w:p w:rsidR="00B901E8" w:rsidRPr="00E769E8" w:rsidRDefault="003F0451" w:rsidP="00127F05">
            <w:pPr>
              <w:spacing w:before="360" w:after="120"/>
              <w:jc w:val="both"/>
              <w:outlineLvl w:val="1"/>
              <w:rPr>
                <w:rFonts w:eastAsia="Times New Roman" w:cstheme="minorHAnsi"/>
                <w:color w:val="666666"/>
                <w:sz w:val="24"/>
                <w:szCs w:val="24"/>
              </w:rPr>
            </w:pPr>
            <w:r>
              <w:rPr>
                <w:rFonts w:eastAsia="Times New Roman" w:cstheme="minorHAnsi"/>
                <w:color w:val="666666"/>
                <w:sz w:val="24"/>
                <w:szCs w:val="24"/>
              </w:rPr>
              <w:t xml:space="preserve">Machine </w:t>
            </w:r>
            <w:r w:rsidR="009170FE">
              <w:rPr>
                <w:rFonts w:eastAsia="Times New Roman" w:cstheme="minorHAnsi"/>
                <w:color w:val="666666"/>
                <w:sz w:val="24"/>
                <w:szCs w:val="24"/>
              </w:rPr>
              <w:t>learning library</w:t>
            </w:r>
          </w:p>
        </w:tc>
      </w:tr>
      <w:tr w:rsidR="00B901E8" w:rsidRPr="00E769E8" w:rsidTr="00127F05">
        <w:tc>
          <w:tcPr>
            <w:tcW w:w="2245" w:type="dxa"/>
          </w:tcPr>
          <w:p w:rsidR="00B901E8" w:rsidRPr="00E769E8" w:rsidRDefault="003E6389" w:rsidP="00127F05">
            <w:pPr>
              <w:spacing w:before="360" w:after="120"/>
              <w:jc w:val="both"/>
              <w:outlineLvl w:val="1"/>
              <w:rPr>
                <w:rFonts w:eastAsia="Times New Roman" w:cstheme="minorHAnsi"/>
                <w:color w:val="666666"/>
                <w:sz w:val="24"/>
                <w:szCs w:val="24"/>
              </w:rPr>
            </w:pPr>
            <w:r>
              <w:rPr>
                <w:rFonts w:eastAsia="Times New Roman" w:cstheme="minorHAnsi"/>
                <w:color w:val="666666"/>
                <w:sz w:val="24"/>
                <w:szCs w:val="24"/>
              </w:rPr>
              <w:t xml:space="preserve">Google </w:t>
            </w:r>
            <w:r w:rsidR="00B901E8" w:rsidRPr="00E769E8">
              <w:rPr>
                <w:rFonts w:eastAsia="Times New Roman" w:cstheme="minorHAnsi"/>
                <w:color w:val="666666"/>
                <w:sz w:val="24"/>
                <w:szCs w:val="24"/>
              </w:rPr>
              <w:t>Speech Recognition API</w:t>
            </w:r>
          </w:p>
        </w:tc>
        <w:tc>
          <w:tcPr>
            <w:tcW w:w="5040" w:type="dxa"/>
          </w:tcPr>
          <w:p w:rsidR="00B901E8" w:rsidRPr="00E769E8" w:rsidRDefault="00B901E8" w:rsidP="00127F05">
            <w:pPr>
              <w:spacing w:before="360" w:after="120"/>
              <w:jc w:val="both"/>
              <w:outlineLvl w:val="1"/>
              <w:rPr>
                <w:rFonts w:eastAsia="Times New Roman" w:cstheme="minorHAnsi"/>
                <w:color w:val="666666"/>
                <w:sz w:val="24"/>
                <w:szCs w:val="24"/>
              </w:rPr>
            </w:pPr>
            <w:r w:rsidRPr="00E769E8">
              <w:rPr>
                <w:rFonts w:eastAsia="Times New Roman" w:cstheme="minorHAnsi"/>
                <w:color w:val="666666"/>
                <w:sz w:val="24"/>
                <w:szCs w:val="24"/>
              </w:rPr>
              <w:t>https://cloud.google.com/speech/</w:t>
            </w:r>
          </w:p>
        </w:tc>
        <w:tc>
          <w:tcPr>
            <w:tcW w:w="5040" w:type="dxa"/>
          </w:tcPr>
          <w:p w:rsidR="00B901E8" w:rsidRPr="00E769E8" w:rsidRDefault="00B901E8" w:rsidP="00127F05">
            <w:pPr>
              <w:spacing w:before="360" w:after="120"/>
              <w:jc w:val="both"/>
              <w:outlineLvl w:val="1"/>
              <w:rPr>
                <w:rFonts w:eastAsia="Times New Roman" w:cstheme="minorHAnsi"/>
                <w:color w:val="666666"/>
                <w:sz w:val="24"/>
                <w:szCs w:val="24"/>
              </w:rPr>
            </w:pPr>
            <w:r w:rsidRPr="00E769E8">
              <w:rPr>
                <w:rFonts w:eastAsia="Times New Roman" w:cstheme="minorHAnsi"/>
                <w:color w:val="666666"/>
                <w:sz w:val="24"/>
                <w:szCs w:val="24"/>
              </w:rPr>
              <w:t>Provides Speech Recognition</w:t>
            </w:r>
          </w:p>
        </w:tc>
      </w:tr>
    </w:tbl>
    <w:p w:rsidR="00164423" w:rsidRDefault="00AC339A" w:rsidP="00A11197">
      <w:pPr>
        <w:spacing w:before="360" w:after="120" w:line="240" w:lineRule="auto"/>
        <w:ind w:firstLine="216"/>
        <w:jc w:val="both"/>
        <w:outlineLvl w:val="1"/>
        <w:rPr>
          <w:rFonts w:eastAsia="Times New Roman" w:cstheme="minorHAnsi"/>
          <w:b/>
          <w:color w:val="000000"/>
          <w:sz w:val="24"/>
          <w:szCs w:val="24"/>
        </w:rPr>
      </w:pPr>
      <w:r w:rsidRPr="00AC339A">
        <w:rPr>
          <w:rFonts w:eastAsia="Times New Roman" w:cstheme="minorHAnsi"/>
          <w:b/>
          <w:color w:val="000000"/>
          <w:sz w:val="24"/>
          <w:szCs w:val="24"/>
        </w:rPr>
        <w:t>4.3 – Software Architecture</w:t>
      </w:r>
    </w:p>
    <w:p w:rsidR="00AC339A" w:rsidRDefault="00835145" w:rsidP="00A11197">
      <w:pPr>
        <w:spacing w:before="360" w:after="120" w:line="240" w:lineRule="auto"/>
        <w:ind w:firstLine="216"/>
        <w:jc w:val="both"/>
        <w:outlineLvl w:val="1"/>
        <w:rPr>
          <w:rFonts w:eastAsia="Times New Roman" w:cstheme="minorHAnsi"/>
          <w:b/>
          <w:color w:val="000000"/>
          <w:sz w:val="24"/>
          <w:szCs w:val="24"/>
        </w:rPr>
      </w:pPr>
      <w:r>
        <w:rPr>
          <w:noProof/>
        </w:rPr>
        <w:drawing>
          <wp:inline distT="0" distB="0" distL="0" distR="0" wp14:anchorId="0630C9A2" wp14:editId="4E59F3BE">
            <wp:extent cx="5468112" cy="40782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68112" cy="4078224"/>
                    </a:xfrm>
                    <a:prstGeom prst="rect">
                      <a:avLst/>
                    </a:prstGeom>
                  </pic:spPr>
                </pic:pic>
              </a:graphicData>
            </a:graphic>
          </wp:inline>
        </w:drawing>
      </w:r>
    </w:p>
    <w:p w:rsidR="000D03AF" w:rsidRPr="000D03AF" w:rsidRDefault="000D03AF" w:rsidP="000D03AF">
      <w:pPr>
        <w:spacing w:before="360" w:after="120" w:line="240" w:lineRule="auto"/>
        <w:ind w:firstLine="216"/>
        <w:jc w:val="both"/>
        <w:outlineLvl w:val="1"/>
        <w:rPr>
          <w:rFonts w:eastAsia="Times New Roman" w:cstheme="minorHAnsi"/>
          <w:b/>
          <w:color w:val="000000"/>
          <w:sz w:val="24"/>
          <w:szCs w:val="24"/>
        </w:rPr>
      </w:pPr>
      <w:r>
        <w:rPr>
          <w:rFonts w:eastAsia="Times New Roman" w:cstheme="minorHAnsi"/>
          <w:b/>
          <w:color w:val="000000"/>
          <w:sz w:val="24"/>
          <w:szCs w:val="24"/>
        </w:rPr>
        <w:t>4.4</w:t>
      </w:r>
      <w:r w:rsidRPr="00AC339A">
        <w:rPr>
          <w:rFonts w:eastAsia="Times New Roman" w:cstheme="minorHAnsi"/>
          <w:b/>
          <w:color w:val="000000"/>
          <w:sz w:val="24"/>
          <w:szCs w:val="24"/>
        </w:rPr>
        <w:t xml:space="preserve"> –</w:t>
      </w:r>
      <w:r>
        <w:rPr>
          <w:rFonts w:eastAsia="Times New Roman" w:cstheme="minorHAnsi"/>
          <w:b/>
          <w:color w:val="000000"/>
          <w:sz w:val="24"/>
          <w:szCs w:val="24"/>
        </w:rPr>
        <w:t xml:space="preserve"> Workflow</w:t>
      </w:r>
    </w:p>
    <w:p w:rsidR="000D03AF" w:rsidRPr="00E769E8" w:rsidRDefault="000D03AF" w:rsidP="000D03AF">
      <w:pPr>
        <w:spacing w:before="360" w:after="120" w:line="240" w:lineRule="auto"/>
        <w:jc w:val="both"/>
        <w:outlineLvl w:val="1"/>
        <w:rPr>
          <w:rFonts w:eastAsia="Times New Roman" w:cstheme="minorHAnsi"/>
          <w:color w:val="666666"/>
          <w:sz w:val="24"/>
          <w:szCs w:val="24"/>
        </w:rPr>
      </w:pPr>
      <w:r w:rsidRPr="00E769E8">
        <w:rPr>
          <w:rFonts w:cstheme="minorHAnsi"/>
          <w:color w:val="222222"/>
          <w:sz w:val="24"/>
          <w:szCs w:val="24"/>
          <w:shd w:val="clear" w:color="auto" w:fill="FFFFFF"/>
        </w:rPr>
        <w:t>The activity diagram below gives a good example of the typical workflow that a user can be expected to experience while using CVRT.  The speech recognition button triggers the first of our API usages and prepares the intent for the ‘Ask Question’ node.  The question variable is then assigned based on whether the ‘Speech Recognized’ node can interpret the user’s speech or not.</w:t>
      </w:r>
    </w:p>
    <w:p w:rsidR="000D03AF" w:rsidRPr="00E769E8" w:rsidRDefault="000D03AF" w:rsidP="000D03AF">
      <w:pPr>
        <w:spacing w:before="360" w:after="120" w:line="240" w:lineRule="auto"/>
        <w:jc w:val="both"/>
        <w:outlineLvl w:val="1"/>
        <w:rPr>
          <w:rFonts w:eastAsia="Times New Roman" w:cstheme="minorHAnsi"/>
          <w:color w:val="666666"/>
          <w:sz w:val="24"/>
          <w:szCs w:val="24"/>
        </w:rPr>
      </w:pPr>
      <w:r w:rsidRPr="00E769E8">
        <w:rPr>
          <w:rFonts w:cstheme="minorHAnsi"/>
          <w:noProof/>
          <w:sz w:val="24"/>
          <w:szCs w:val="24"/>
        </w:rPr>
        <w:drawing>
          <wp:inline distT="0" distB="0" distL="0" distR="0" wp14:anchorId="0388B9B0" wp14:editId="2F484172">
            <wp:extent cx="5943600" cy="7073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073265"/>
                    </a:xfrm>
                    <a:prstGeom prst="rect">
                      <a:avLst/>
                    </a:prstGeom>
                  </pic:spPr>
                </pic:pic>
              </a:graphicData>
            </a:graphic>
          </wp:inline>
        </w:drawing>
      </w:r>
    </w:p>
    <w:p w:rsidR="0096013F" w:rsidRPr="00E769E8" w:rsidRDefault="0096013F" w:rsidP="0096013F">
      <w:pPr>
        <w:spacing w:before="360" w:after="120" w:line="240" w:lineRule="auto"/>
        <w:jc w:val="both"/>
        <w:outlineLvl w:val="1"/>
        <w:rPr>
          <w:rFonts w:cstheme="minorHAnsi"/>
          <w:color w:val="222222"/>
          <w:sz w:val="24"/>
          <w:szCs w:val="24"/>
          <w:shd w:val="clear" w:color="auto" w:fill="FFFFFF"/>
        </w:rPr>
      </w:pPr>
      <w:r>
        <w:rPr>
          <w:rFonts w:cstheme="minorHAnsi"/>
          <w:color w:val="222222"/>
          <w:sz w:val="24"/>
          <w:szCs w:val="24"/>
          <w:shd w:val="clear" w:color="auto" w:fill="FFFFFF"/>
        </w:rPr>
        <w:t>The implementation</w:t>
      </w:r>
      <w:r w:rsidRPr="00E769E8">
        <w:rPr>
          <w:rFonts w:cstheme="minorHAnsi"/>
          <w:color w:val="222222"/>
          <w:sz w:val="24"/>
          <w:szCs w:val="24"/>
          <w:shd w:val="clear" w:color="auto" w:fill="FFFFFF"/>
        </w:rPr>
        <w:t xml:space="preserve"> of CVRT begins with the user opening the application on their Android device.  This presents them with a simple UI that has two options (as seen below):</w:t>
      </w:r>
    </w:p>
    <w:p w:rsidR="0096013F" w:rsidRPr="00E769E8" w:rsidRDefault="0096013F" w:rsidP="0096013F">
      <w:pPr>
        <w:spacing w:before="360" w:after="120" w:line="240" w:lineRule="auto"/>
        <w:jc w:val="both"/>
        <w:outlineLvl w:val="1"/>
        <w:rPr>
          <w:rFonts w:cstheme="minorHAnsi"/>
          <w:sz w:val="24"/>
          <w:szCs w:val="24"/>
        </w:rPr>
      </w:pPr>
      <w:r w:rsidRPr="00E769E8">
        <w:rPr>
          <w:rFonts w:cstheme="minorHAnsi"/>
          <w:noProof/>
          <w:sz w:val="24"/>
          <w:szCs w:val="24"/>
        </w:rPr>
        <w:drawing>
          <wp:inline distT="0" distB="0" distL="0" distR="0" wp14:anchorId="5F02F7F5" wp14:editId="0FEF5882">
            <wp:extent cx="1917065" cy="3473232"/>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17065" cy="3473232"/>
                    </a:xfrm>
                    <a:prstGeom prst="rect">
                      <a:avLst/>
                    </a:prstGeom>
                  </pic:spPr>
                </pic:pic>
              </a:graphicData>
            </a:graphic>
          </wp:inline>
        </w:drawing>
      </w:r>
    </w:p>
    <w:p w:rsidR="0096013F" w:rsidRPr="00E769E8" w:rsidRDefault="0096013F" w:rsidP="0096013F">
      <w:pPr>
        <w:spacing w:before="360" w:after="120" w:line="240" w:lineRule="auto"/>
        <w:jc w:val="both"/>
        <w:outlineLvl w:val="1"/>
        <w:rPr>
          <w:rFonts w:eastAsia="Times New Roman" w:cstheme="minorHAnsi"/>
          <w:sz w:val="24"/>
          <w:szCs w:val="24"/>
        </w:rPr>
      </w:pPr>
      <w:r w:rsidRPr="00E769E8">
        <w:rPr>
          <w:rFonts w:eastAsia="Times New Roman" w:cstheme="minorHAnsi"/>
          <w:sz w:val="24"/>
          <w:szCs w:val="24"/>
        </w:rPr>
        <w:t>The button on the right acts as a ‘Skip’ option which prompts the user to select a new image from their phone’s gallery in case they are not interested in questioning the existing image.  This gallery selection is implemented with the following algorithm upon clicking the button:</w:t>
      </w:r>
    </w:p>
    <w:p w:rsidR="0096013F" w:rsidRPr="00E769E8" w:rsidRDefault="0096013F" w:rsidP="0096013F">
      <w:pPr>
        <w:spacing w:before="360" w:after="120" w:line="240" w:lineRule="auto"/>
        <w:jc w:val="both"/>
        <w:outlineLvl w:val="1"/>
        <w:rPr>
          <w:rFonts w:eastAsia="Times New Roman" w:cstheme="minorHAnsi"/>
          <w:color w:val="666666"/>
          <w:sz w:val="24"/>
          <w:szCs w:val="24"/>
        </w:rPr>
      </w:pPr>
      <w:r w:rsidRPr="00E769E8">
        <w:rPr>
          <w:rFonts w:cstheme="minorHAnsi"/>
          <w:noProof/>
          <w:sz w:val="24"/>
          <w:szCs w:val="24"/>
        </w:rPr>
        <w:drawing>
          <wp:inline distT="0" distB="0" distL="0" distR="0" wp14:anchorId="6C233948" wp14:editId="1E5978FE">
            <wp:extent cx="5046462" cy="36576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6462" cy="3657600"/>
                    </a:xfrm>
                    <a:prstGeom prst="rect">
                      <a:avLst/>
                    </a:prstGeom>
                  </pic:spPr>
                </pic:pic>
              </a:graphicData>
            </a:graphic>
          </wp:inline>
        </w:drawing>
      </w:r>
    </w:p>
    <w:p w:rsidR="0096013F" w:rsidRPr="00E769E8" w:rsidRDefault="0096013F" w:rsidP="0096013F">
      <w:pPr>
        <w:spacing w:before="320" w:after="80" w:line="240" w:lineRule="auto"/>
        <w:outlineLvl w:val="2"/>
        <w:rPr>
          <w:rFonts w:eastAsia="Times New Roman" w:cstheme="minorHAnsi"/>
          <w:sz w:val="24"/>
          <w:szCs w:val="24"/>
        </w:rPr>
      </w:pPr>
      <w:r w:rsidRPr="00E769E8">
        <w:rPr>
          <w:rFonts w:eastAsia="Times New Roman" w:cstheme="minorHAnsi"/>
          <w:sz w:val="24"/>
          <w:szCs w:val="24"/>
        </w:rPr>
        <w:t>This will allow for increased flexibility as the user can choose any image that is on their phone. This functionality is exemplified by the screenshot below of the selection screen.</w:t>
      </w:r>
    </w:p>
    <w:p w:rsidR="0096013F" w:rsidRPr="00E769E8" w:rsidRDefault="0096013F" w:rsidP="0096013F">
      <w:pPr>
        <w:spacing w:before="320" w:after="80" w:line="240" w:lineRule="auto"/>
        <w:outlineLvl w:val="2"/>
        <w:rPr>
          <w:rFonts w:eastAsia="Times New Roman" w:cstheme="minorHAnsi"/>
          <w:sz w:val="24"/>
          <w:szCs w:val="24"/>
        </w:rPr>
      </w:pPr>
      <w:r w:rsidRPr="00E769E8">
        <w:rPr>
          <w:rFonts w:cstheme="minorHAnsi"/>
          <w:noProof/>
          <w:sz w:val="24"/>
          <w:szCs w:val="24"/>
        </w:rPr>
        <w:drawing>
          <wp:inline distT="0" distB="0" distL="0" distR="0" wp14:anchorId="6983693C" wp14:editId="71690F24">
            <wp:extent cx="1559363" cy="18288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59363" cy="1828800"/>
                    </a:xfrm>
                    <a:prstGeom prst="rect">
                      <a:avLst/>
                    </a:prstGeom>
                  </pic:spPr>
                </pic:pic>
              </a:graphicData>
            </a:graphic>
          </wp:inline>
        </w:drawing>
      </w:r>
      <w:r w:rsidRPr="00E769E8">
        <w:rPr>
          <w:rFonts w:eastAsia="Times New Roman" w:cstheme="minorHAnsi"/>
          <w:sz w:val="24"/>
          <w:szCs w:val="24"/>
        </w:rPr>
        <w:t xml:space="preserve">  </w:t>
      </w:r>
    </w:p>
    <w:p w:rsidR="0096013F" w:rsidRPr="00E769E8" w:rsidRDefault="0096013F" w:rsidP="0096013F">
      <w:pPr>
        <w:spacing w:before="320" w:after="80" w:line="240" w:lineRule="auto"/>
        <w:outlineLvl w:val="2"/>
        <w:rPr>
          <w:rFonts w:eastAsia="Times New Roman" w:cstheme="minorHAnsi"/>
          <w:sz w:val="24"/>
          <w:szCs w:val="24"/>
        </w:rPr>
      </w:pPr>
      <w:r w:rsidRPr="00E769E8">
        <w:rPr>
          <w:rFonts w:eastAsia="Times New Roman" w:cstheme="minorHAnsi"/>
          <w:sz w:val="24"/>
          <w:szCs w:val="24"/>
        </w:rPr>
        <w:t>The button on the left side of the UI acts as a ‘Ask Question’ option and allows the user to verbally dictate a question that they have concerning the image.  By clicking this option, the following dialog will display:</w:t>
      </w:r>
    </w:p>
    <w:p w:rsidR="0096013F" w:rsidRPr="00E769E8" w:rsidRDefault="0096013F" w:rsidP="0096013F">
      <w:pPr>
        <w:spacing w:before="320" w:after="80" w:line="240" w:lineRule="auto"/>
        <w:outlineLvl w:val="2"/>
        <w:rPr>
          <w:rFonts w:cstheme="minorHAnsi"/>
          <w:sz w:val="24"/>
          <w:szCs w:val="24"/>
        </w:rPr>
      </w:pPr>
      <w:r w:rsidRPr="00E769E8">
        <w:rPr>
          <w:rFonts w:cstheme="minorHAnsi"/>
          <w:noProof/>
          <w:sz w:val="24"/>
          <w:szCs w:val="24"/>
        </w:rPr>
        <w:drawing>
          <wp:inline distT="0" distB="0" distL="0" distR="0" wp14:anchorId="6676CAF1" wp14:editId="76546AEC">
            <wp:extent cx="1541585" cy="27432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41585" cy="2743200"/>
                    </a:xfrm>
                    <a:prstGeom prst="rect">
                      <a:avLst/>
                    </a:prstGeom>
                  </pic:spPr>
                </pic:pic>
              </a:graphicData>
            </a:graphic>
          </wp:inline>
        </w:drawing>
      </w:r>
    </w:p>
    <w:p w:rsidR="0096013F" w:rsidRPr="00E769E8" w:rsidRDefault="0096013F" w:rsidP="0096013F">
      <w:pPr>
        <w:spacing w:after="240" w:line="240" w:lineRule="auto"/>
        <w:rPr>
          <w:rFonts w:eastAsia="Times New Roman" w:cstheme="minorHAnsi"/>
          <w:sz w:val="24"/>
          <w:szCs w:val="24"/>
        </w:rPr>
      </w:pPr>
      <w:r w:rsidRPr="00E769E8">
        <w:rPr>
          <w:rFonts w:eastAsia="Times New Roman" w:cstheme="minorHAnsi"/>
          <w:sz w:val="24"/>
          <w:szCs w:val="24"/>
        </w:rPr>
        <w:t>If no speech is recognized, then CVRT will prompt the user to speak again.  Once speech has been detected, the speech is converted to a string and then stored within a variable.  This ‘question’ variable, along with the image inform</w:t>
      </w:r>
      <w:r w:rsidR="00607279">
        <w:rPr>
          <w:rFonts w:eastAsia="Times New Roman" w:cstheme="minorHAnsi"/>
          <w:sz w:val="24"/>
          <w:szCs w:val="24"/>
        </w:rPr>
        <w:t>ation, will be passed to the Python</w:t>
      </w:r>
      <w:r w:rsidRPr="00E769E8">
        <w:rPr>
          <w:rFonts w:eastAsia="Times New Roman" w:cstheme="minorHAnsi"/>
          <w:sz w:val="24"/>
          <w:szCs w:val="24"/>
        </w:rPr>
        <w:t xml:space="preserve"> Server. The Android application will then create an Async task to </w:t>
      </w:r>
      <w:r w:rsidR="00607279">
        <w:rPr>
          <w:rFonts w:eastAsia="Times New Roman" w:cstheme="minorHAnsi"/>
          <w:sz w:val="24"/>
          <w:szCs w:val="24"/>
        </w:rPr>
        <w:t>leverage the tensorflow model</w:t>
      </w:r>
      <w:r w:rsidRPr="00E769E8">
        <w:rPr>
          <w:rFonts w:eastAsia="Times New Roman" w:cstheme="minorHAnsi"/>
          <w:sz w:val="24"/>
          <w:szCs w:val="24"/>
        </w:rPr>
        <w:t xml:space="preserve"> for image analysis, and then provide an answer based on its’ findings.  This answer will be verbally returned to the user on the main UI where they can choose to continue asking questions, thus repeating the process, until they are satisfied.  </w:t>
      </w:r>
    </w:p>
    <w:p w:rsidR="0096013F" w:rsidRPr="00E769E8" w:rsidRDefault="0096013F" w:rsidP="0096013F">
      <w:pPr>
        <w:spacing w:after="240" w:line="240" w:lineRule="auto"/>
        <w:rPr>
          <w:rFonts w:eastAsia="Times New Roman" w:cstheme="minorHAnsi"/>
          <w:sz w:val="24"/>
          <w:szCs w:val="24"/>
        </w:rPr>
      </w:pPr>
      <w:r w:rsidRPr="00E769E8">
        <w:rPr>
          <w:rFonts w:eastAsia="Times New Roman" w:cstheme="minorHAnsi"/>
          <w:sz w:val="24"/>
          <w:szCs w:val="24"/>
        </w:rPr>
        <w:t>An example of this implementation is as follows. After choosing a picture in my phone’s gallery of a woman on a bicycle, I then tapped on the ‘Ask a Question’ button. This triggered the “What is your question?” speech prompt, which I answered with “Tell me about this picture.” After passing t</w:t>
      </w:r>
      <w:r w:rsidR="00607279">
        <w:rPr>
          <w:rFonts w:eastAsia="Times New Roman" w:cstheme="minorHAnsi"/>
          <w:sz w:val="24"/>
          <w:szCs w:val="24"/>
        </w:rPr>
        <w:t>his to the Tensorflow model</w:t>
      </w:r>
      <w:r w:rsidRPr="00E769E8">
        <w:rPr>
          <w:rFonts w:eastAsia="Times New Roman" w:cstheme="minorHAnsi"/>
          <w:sz w:val="24"/>
          <w:szCs w:val="24"/>
        </w:rPr>
        <w:t>, the application provides the user with a verbal answer. Also, included with the verbal response is a toast message with the same results in case the user is deaf or hard of hearing. An example of these returned results can be seen in the following screenshot:</w:t>
      </w:r>
    </w:p>
    <w:p w:rsidR="0096013F" w:rsidRDefault="0096013F" w:rsidP="0096013F">
      <w:pPr>
        <w:spacing w:after="240" w:line="240" w:lineRule="auto"/>
        <w:rPr>
          <w:rFonts w:eastAsia="Times New Roman" w:cstheme="minorHAnsi"/>
          <w:sz w:val="24"/>
          <w:szCs w:val="24"/>
        </w:rPr>
      </w:pPr>
      <w:r w:rsidRPr="00E769E8">
        <w:rPr>
          <w:rFonts w:cstheme="minorHAnsi"/>
          <w:noProof/>
          <w:sz w:val="24"/>
          <w:szCs w:val="24"/>
        </w:rPr>
        <w:drawing>
          <wp:inline distT="0" distB="0" distL="0" distR="0" wp14:anchorId="1F96C4BD" wp14:editId="76065ACD">
            <wp:extent cx="1957698" cy="36576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57698" cy="3657600"/>
                    </a:xfrm>
                    <a:prstGeom prst="rect">
                      <a:avLst/>
                    </a:prstGeom>
                  </pic:spPr>
                </pic:pic>
              </a:graphicData>
            </a:graphic>
          </wp:inline>
        </w:drawing>
      </w:r>
      <w:r w:rsidRPr="00E769E8">
        <w:rPr>
          <w:rFonts w:eastAsia="Times New Roman" w:cstheme="minorHAnsi"/>
          <w:sz w:val="24"/>
          <w:szCs w:val="24"/>
        </w:rPr>
        <w:t xml:space="preserve"> </w:t>
      </w:r>
    </w:p>
    <w:p w:rsidR="00666740" w:rsidRPr="00E769E8" w:rsidRDefault="00666740" w:rsidP="0096013F">
      <w:pPr>
        <w:spacing w:after="240" w:line="240" w:lineRule="auto"/>
        <w:rPr>
          <w:rFonts w:eastAsia="Times New Roman" w:cstheme="minorHAnsi"/>
          <w:sz w:val="24"/>
          <w:szCs w:val="24"/>
        </w:rPr>
      </w:pPr>
    </w:p>
    <w:p w:rsidR="0096013F" w:rsidRPr="00E769E8" w:rsidRDefault="0096013F" w:rsidP="0096013F">
      <w:pPr>
        <w:spacing w:after="240" w:line="240" w:lineRule="auto"/>
        <w:rPr>
          <w:rFonts w:eastAsia="Times New Roman" w:cstheme="minorHAnsi"/>
          <w:sz w:val="24"/>
          <w:szCs w:val="24"/>
        </w:rPr>
      </w:pPr>
      <w:r w:rsidRPr="00E769E8">
        <w:rPr>
          <w:rFonts w:eastAsia="Times New Roman" w:cstheme="minorHAnsi"/>
          <w:sz w:val="24"/>
          <w:szCs w:val="24"/>
        </w:rPr>
        <w:t xml:space="preserve">After the answer has been returned to the user; the image ID, question, and answer will be stored into a database table.  This will then be leveraged by an HTML page that takes the database information, calls the Google Charting API, and then displays the report metrics.  This web portal will be viewable to the patient as well as any family members/doctors that would be interested in the individual’s cognitive progress/decline.  </w:t>
      </w:r>
    </w:p>
    <w:p w:rsidR="000D03AF" w:rsidRDefault="00292CDC" w:rsidP="00A11197">
      <w:pPr>
        <w:spacing w:before="360" w:after="120" w:line="240" w:lineRule="auto"/>
        <w:ind w:firstLine="216"/>
        <w:jc w:val="both"/>
        <w:outlineLvl w:val="1"/>
        <w:rPr>
          <w:rFonts w:eastAsia="Times New Roman" w:cstheme="minorHAnsi"/>
          <w:b/>
          <w:color w:val="000000"/>
          <w:sz w:val="24"/>
          <w:szCs w:val="24"/>
        </w:rPr>
      </w:pPr>
      <w:r>
        <w:rPr>
          <w:rFonts w:eastAsia="Times New Roman" w:cstheme="minorHAnsi"/>
          <w:b/>
          <w:color w:val="000000"/>
          <w:sz w:val="24"/>
          <w:szCs w:val="24"/>
        </w:rPr>
        <w:t>4.5 – Comparative Evaluation</w:t>
      </w:r>
    </w:p>
    <w:p w:rsidR="00292CDC" w:rsidRPr="00292CDC" w:rsidRDefault="00292CDC" w:rsidP="00A11197">
      <w:pPr>
        <w:spacing w:before="360" w:after="120" w:line="240" w:lineRule="auto"/>
        <w:ind w:firstLine="216"/>
        <w:jc w:val="both"/>
        <w:outlineLvl w:val="1"/>
        <w:rPr>
          <w:rFonts w:eastAsia="Times New Roman" w:cstheme="minorHAnsi"/>
          <w:color w:val="000000"/>
          <w:sz w:val="24"/>
          <w:szCs w:val="24"/>
        </w:rPr>
      </w:pPr>
      <w:r>
        <w:rPr>
          <w:rFonts w:eastAsia="Times New Roman" w:cstheme="minorHAnsi"/>
          <w:color w:val="000000"/>
          <w:sz w:val="24"/>
          <w:szCs w:val="24"/>
        </w:rPr>
        <w:t xml:space="preserve">For the first iteration of CVRT work, the Clarifai API was used in order to generate the top captions related to the passed image. While this did have better overall accuracy than the tensorflow model in regards to basic image captioning, it was limited in regards to its inability of handling </w:t>
      </w:r>
      <w:r w:rsidR="00187E06">
        <w:rPr>
          <w:rFonts w:eastAsia="Times New Roman" w:cstheme="minorHAnsi"/>
          <w:color w:val="000000"/>
          <w:sz w:val="24"/>
          <w:szCs w:val="24"/>
        </w:rPr>
        <w:t>dynamic questions and providing appropriate answers.  While the Clarifai API model only took a few seconds to call the API and also did not require a local webserver, its lack of VQA essentially relegated it to a foundation for the eventual classificat</w:t>
      </w:r>
      <w:r w:rsidR="00B54167">
        <w:rPr>
          <w:rFonts w:eastAsia="Times New Roman" w:cstheme="minorHAnsi"/>
          <w:color w:val="000000"/>
          <w:sz w:val="24"/>
          <w:szCs w:val="24"/>
        </w:rPr>
        <w:t xml:space="preserve">ion path that CVRT would take. After transitioning to a tensorflow model, CVRT experienced lessened accuracy at around 50%, however this was in relation to dynamic questioning, as opposed to generic image captioning. </w:t>
      </w:r>
      <w:r w:rsidR="00EE5ED3">
        <w:rPr>
          <w:rFonts w:eastAsia="Times New Roman" w:cstheme="minorHAnsi"/>
          <w:color w:val="000000"/>
          <w:sz w:val="24"/>
          <w:szCs w:val="24"/>
        </w:rPr>
        <w:t>This tensorflow implementation also required the python prediction script to be referenced over HTTP via Android.  This required a local server to be setup that was previously not the case when</w:t>
      </w:r>
      <w:r w:rsidR="00D21E5F">
        <w:rPr>
          <w:rFonts w:eastAsia="Times New Roman" w:cstheme="minorHAnsi"/>
          <w:color w:val="000000"/>
          <w:sz w:val="24"/>
          <w:szCs w:val="24"/>
        </w:rPr>
        <w:t xml:space="preserve"> dealing </w:t>
      </w:r>
      <w:r w:rsidR="00AD76E4">
        <w:rPr>
          <w:rFonts w:eastAsia="Times New Roman" w:cstheme="minorHAnsi"/>
          <w:color w:val="000000"/>
          <w:sz w:val="24"/>
          <w:szCs w:val="24"/>
        </w:rPr>
        <w:t>with the Clarifai API. However, similar functionality existed from the Android side as only one additional parameter (question) was necessary to be passed to the python server in comparison to Clarifai.</w:t>
      </w:r>
      <w:r w:rsidR="00EE5ED3">
        <w:rPr>
          <w:rFonts w:eastAsia="Times New Roman" w:cstheme="minorHAnsi"/>
          <w:color w:val="000000"/>
          <w:sz w:val="24"/>
          <w:szCs w:val="24"/>
        </w:rPr>
        <w:t xml:space="preserve"> </w:t>
      </w:r>
    </w:p>
    <w:p w:rsidR="009B61F9" w:rsidRPr="009B61F9" w:rsidRDefault="009B61F9" w:rsidP="009B61F9"/>
    <w:p w:rsidR="00792450" w:rsidRDefault="00792450" w:rsidP="00792450">
      <w:pPr>
        <w:pStyle w:val="Heading1"/>
        <w:numPr>
          <w:ilvl w:val="0"/>
          <w:numId w:val="4"/>
        </w:numPr>
        <w:tabs>
          <w:tab w:val="left" w:pos="216"/>
          <w:tab w:val="left" w:pos="283"/>
          <w:tab w:val="left" w:pos="340"/>
          <w:tab w:val="left" w:pos="397"/>
        </w:tabs>
        <w:suppressAutoHyphens/>
        <w:spacing w:before="160" w:after="80" w:line="240" w:lineRule="auto"/>
        <w:jc w:val="center"/>
      </w:pPr>
      <w:r>
        <w:t>Discussion &amp; Limitation</w:t>
      </w:r>
    </w:p>
    <w:p w:rsidR="00F71F74" w:rsidRPr="00F71F74" w:rsidRDefault="00F71F74" w:rsidP="00F71F74">
      <w:pPr>
        <w:ind w:firstLine="216"/>
      </w:pPr>
      <w:r>
        <w:t>In the current state of CVRT, some of the unanswered questions are more related to the medical side.  The cognitive visual recognition tracking outlined above has very little research done to show its impact on a patient’s long-term/short-term mental health.  While these metrics are interesting from a familial perspective to see the rate of a person’s cognitive decline, it is unproved as to whether these results would be useful to a medical professional given the large quantity o</w:t>
      </w:r>
      <w:r w:rsidR="00B1674B">
        <w:t>f existing medical procedures. As for the data model, future studies could focus on further semantic analysis to determine the frequency of a patient’s vocabulary and how that might correlate with changes in their visual recognition ability.</w:t>
      </w:r>
    </w:p>
    <w:p w:rsidR="00131D4B" w:rsidRPr="00131D4B" w:rsidRDefault="00131D4B" w:rsidP="00131D4B"/>
    <w:p w:rsidR="00792450" w:rsidRDefault="00792450" w:rsidP="00792450">
      <w:pPr>
        <w:pStyle w:val="Heading1"/>
        <w:numPr>
          <w:ilvl w:val="0"/>
          <w:numId w:val="4"/>
        </w:numPr>
        <w:tabs>
          <w:tab w:val="left" w:pos="216"/>
          <w:tab w:val="left" w:pos="283"/>
          <w:tab w:val="left" w:pos="340"/>
          <w:tab w:val="left" w:pos="397"/>
        </w:tabs>
        <w:suppressAutoHyphens/>
        <w:spacing w:before="160" w:after="80" w:line="240" w:lineRule="auto"/>
        <w:jc w:val="center"/>
      </w:pPr>
      <w:r>
        <w:t>Conclusion</w:t>
      </w:r>
    </w:p>
    <w:p w:rsidR="001C5AED" w:rsidRPr="001C5AED" w:rsidRDefault="00FE16FE" w:rsidP="001C5AED">
      <w:r>
        <w:t>With CVRT, the VQA problem is presented through a new interface via Android. In conjunction with the tensorflow model and semantic analysis, it is able to take any user-selected image, process it’s features and the passed question, and then return an appropriate answer verbally, providing for an engaging experience for the user.  While this model can be vague when answering certain types of questioning, it is able to provide a general answer for most question types and im</w:t>
      </w:r>
      <w:r w:rsidR="00BC32DF">
        <w:t xml:space="preserve">ages that are presented to it. With the addition of the metrics platform that allows for truly data-driven results, my hope is that </w:t>
      </w:r>
      <w:r w:rsidR="00640923">
        <w:t>further research can be done to best exemplify possible treatment plans to better help anyone with this condition.</w:t>
      </w:r>
      <w:bookmarkStart w:id="1" w:name="_GoBack"/>
      <w:bookmarkEnd w:id="1"/>
    </w:p>
    <w:p w:rsidR="00792450" w:rsidRDefault="00792450" w:rsidP="00792450">
      <w:pPr>
        <w:pStyle w:val="Heading1"/>
        <w:numPr>
          <w:ilvl w:val="0"/>
          <w:numId w:val="4"/>
        </w:numPr>
        <w:tabs>
          <w:tab w:val="left" w:pos="216"/>
          <w:tab w:val="left" w:pos="283"/>
          <w:tab w:val="left" w:pos="340"/>
          <w:tab w:val="left" w:pos="397"/>
        </w:tabs>
        <w:suppressAutoHyphens/>
        <w:spacing w:before="160" w:after="80" w:line="240" w:lineRule="auto"/>
        <w:jc w:val="center"/>
      </w:pPr>
      <w:r>
        <w:t>References</w:t>
      </w:r>
    </w:p>
    <w:p w:rsidR="008D0999" w:rsidRDefault="008D0999" w:rsidP="001A0762">
      <w:pPr>
        <w:pStyle w:val="ListParagraph"/>
        <w:numPr>
          <w:ilvl w:val="1"/>
          <w:numId w:val="2"/>
        </w:numPr>
        <w:spacing w:after="240" w:line="240" w:lineRule="auto"/>
        <w:rPr>
          <w:rFonts w:cstheme="minorHAnsi"/>
          <w:color w:val="222222"/>
          <w:sz w:val="24"/>
          <w:szCs w:val="24"/>
          <w:shd w:val="clear" w:color="auto" w:fill="FFFFFF"/>
        </w:rPr>
      </w:pPr>
      <w:r>
        <w:rPr>
          <w:rFonts w:cstheme="minorHAnsi"/>
          <w:color w:val="222222"/>
          <w:sz w:val="24"/>
          <w:szCs w:val="24"/>
          <w:shd w:val="clear" w:color="auto" w:fill="FFFFFF"/>
        </w:rPr>
        <w:t>Image Question Answering: A Visual Semantic Embedding Model and a New Dataset https://arxiv.org/pdf/1505.02074v1.pdf</w:t>
      </w:r>
    </w:p>
    <w:p w:rsidR="001A0762" w:rsidRPr="001A0762" w:rsidRDefault="001A0762" w:rsidP="001A0762">
      <w:pPr>
        <w:pStyle w:val="ListParagraph"/>
        <w:numPr>
          <w:ilvl w:val="1"/>
          <w:numId w:val="2"/>
        </w:numPr>
        <w:spacing w:after="240" w:line="240" w:lineRule="auto"/>
        <w:rPr>
          <w:rFonts w:cstheme="minorHAnsi"/>
          <w:color w:val="222222"/>
          <w:sz w:val="24"/>
          <w:szCs w:val="24"/>
          <w:shd w:val="clear" w:color="auto" w:fill="FFFFFF"/>
        </w:rPr>
      </w:pPr>
      <w:r w:rsidRPr="001A0762">
        <w:rPr>
          <w:rFonts w:cstheme="minorHAnsi"/>
          <w:color w:val="222222"/>
          <w:sz w:val="24"/>
          <w:szCs w:val="24"/>
          <w:shd w:val="clear" w:color="auto" w:fill="FFFFFF"/>
        </w:rPr>
        <w:t xml:space="preserve">Visual Question Answering Demo: </w:t>
      </w:r>
      <w:hyperlink r:id="rId19" w:history="1">
        <w:r w:rsidRPr="001A0762">
          <w:rPr>
            <w:rStyle w:val="Hyperlink"/>
            <w:rFonts w:cstheme="minorHAnsi"/>
            <w:sz w:val="24"/>
            <w:szCs w:val="24"/>
            <w:shd w:val="clear" w:color="auto" w:fill="FFFFFF"/>
          </w:rPr>
          <w:t>http://visualqa.csail.mit.edu/</w:t>
        </w:r>
      </w:hyperlink>
    </w:p>
    <w:p w:rsidR="001A0762" w:rsidRPr="001B651F" w:rsidRDefault="001A0762" w:rsidP="001A0762">
      <w:pPr>
        <w:pStyle w:val="ListParagraph"/>
        <w:spacing w:after="240" w:line="240" w:lineRule="auto"/>
        <w:ind w:left="576" w:firstLine="504"/>
        <w:rPr>
          <w:rFonts w:cstheme="minorHAnsi"/>
          <w:color w:val="222222"/>
          <w:sz w:val="24"/>
          <w:szCs w:val="24"/>
          <w:shd w:val="clear" w:color="auto" w:fill="FFFFFF"/>
        </w:rPr>
      </w:pPr>
      <w:r>
        <w:rPr>
          <w:rFonts w:cstheme="minorHAnsi"/>
          <w:color w:val="222222"/>
          <w:sz w:val="24"/>
          <w:szCs w:val="24"/>
          <w:shd w:val="clear" w:color="auto" w:fill="FFFFFF"/>
        </w:rPr>
        <w:t xml:space="preserve">2. </w:t>
      </w:r>
      <w:r w:rsidRPr="001B651F">
        <w:rPr>
          <w:rFonts w:cstheme="minorHAnsi"/>
          <w:color w:val="222222"/>
          <w:sz w:val="24"/>
          <w:szCs w:val="24"/>
          <w:shd w:val="clear" w:color="auto" w:fill="FFFFFF"/>
        </w:rPr>
        <w:t xml:space="preserve">Visual recognition memory in Alzheimer’s disease: repetition-lag effects: </w:t>
      </w:r>
      <w:hyperlink r:id="rId20" w:history="1">
        <w:r w:rsidRPr="001B651F">
          <w:rPr>
            <w:rStyle w:val="Hyperlink"/>
            <w:rFonts w:cstheme="minorHAnsi"/>
            <w:sz w:val="24"/>
            <w:szCs w:val="24"/>
            <w:shd w:val="clear" w:color="auto" w:fill="FFFFFF"/>
          </w:rPr>
          <w:t>https://www.ncbi.nlm.nih.gov/pubmed/18568983</w:t>
        </w:r>
      </w:hyperlink>
    </w:p>
    <w:p w:rsidR="001A0762" w:rsidRPr="001A0762" w:rsidRDefault="001A0762" w:rsidP="001A0762">
      <w:pPr>
        <w:pStyle w:val="ListParagraph"/>
        <w:spacing w:after="240" w:line="240" w:lineRule="auto"/>
        <w:ind w:left="576" w:firstLine="504"/>
        <w:rPr>
          <w:rStyle w:val="Hyperlink"/>
          <w:rFonts w:cstheme="minorHAnsi"/>
          <w:color w:val="222222"/>
          <w:sz w:val="24"/>
          <w:szCs w:val="24"/>
          <w:u w:val="none"/>
          <w:shd w:val="clear" w:color="auto" w:fill="FFFFFF"/>
        </w:rPr>
      </w:pPr>
      <w:r>
        <w:rPr>
          <w:rFonts w:cstheme="minorHAnsi"/>
          <w:color w:val="222222"/>
          <w:sz w:val="24"/>
          <w:szCs w:val="24"/>
          <w:shd w:val="clear" w:color="auto" w:fill="FFFFFF"/>
        </w:rPr>
        <w:t xml:space="preserve">3. </w:t>
      </w:r>
      <w:r w:rsidRPr="001B651F">
        <w:rPr>
          <w:rFonts w:cstheme="minorHAnsi"/>
          <w:color w:val="222222"/>
          <w:sz w:val="24"/>
          <w:szCs w:val="24"/>
          <w:shd w:val="clear" w:color="auto" w:fill="FFFFFF"/>
        </w:rPr>
        <w:t>Impaired visual recognition memory predicts Alzheimer’s disease in amnestic mild cognitive impairment:</w:t>
      </w:r>
      <w:r>
        <w:t xml:space="preserve"> </w:t>
      </w:r>
      <w:hyperlink r:id="rId21" w:history="1">
        <w:r w:rsidRPr="001A0762">
          <w:rPr>
            <w:rStyle w:val="Hyperlink"/>
            <w:rFonts w:cstheme="minorHAnsi"/>
            <w:sz w:val="24"/>
            <w:szCs w:val="24"/>
            <w:shd w:val="clear" w:color="auto" w:fill="FFFFFF"/>
          </w:rPr>
          <w:t>https://www.ncbi.nlm.nih.gov/pubmed/23572062</w:t>
        </w:r>
      </w:hyperlink>
    </w:p>
    <w:p w:rsidR="008E1C4C" w:rsidRPr="00E769E8" w:rsidRDefault="008E1C4C" w:rsidP="00EF221B">
      <w:pPr>
        <w:spacing w:before="360" w:after="120" w:line="240" w:lineRule="auto"/>
        <w:jc w:val="both"/>
        <w:outlineLvl w:val="1"/>
        <w:rPr>
          <w:rFonts w:eastAsia="Times New Roman" w:cstheme="minorHAnsi"/>
          <w:color w:val="666666"/>
          <w:sz w:val="24"/>
          <w:szCs w:val="24"/>
        </w:rPr>
      </w:pPr>
    </w:p>
    <w:p w:rsidR="006972B9" w:rsidRPr="00E769E8" w:rsidRDefault="006972B9" w:rsidP="006972B9">
      <w:pPr>
        <w:spacing w:before="360" w:after="120" w:line="240" w:lineRule="auto"/>
        <w:jc w:val="both"/>
        <w:outlineLvl w:val="1"/>
        <w:rPr>
          <w:rFonts w:eastAsia="Times New Roman" w:cstheme="minorHAnsi"/>
          <w:color w:val="666666"/>
          <w:sz w:val="24"/>
          <w:szCs w:val="24"/>
        </w:rPr>
      </w:pPr>
    </w:p>
    <w:p w:rsidR="006972B9" w:rsidRPr="00E769E8" w:rsidRDefault="006972B9" w:rsidP="00393039">
      <w:pPr>
        <w:spacing w:before="360" w:after="120" w:line="240" w:lineRule="auto"/>
        <w:jc w:val="both"/>
        <w:outlineLvl w:val="1"/>
        <w:rPr>
          <w:rFonts w:eastAsia="Times New Roman" w:cstheme="minorHAnsi"/>
          <w:color w:val="666666"/>
          <w:sz w:val="24"/>
          <w:szCs w:val="24"/>
        </w:rPr>
      </w:pPr>
    </w:p>
    <w:p w:rsidR="00D846D0" w:rsidRPr="00E769E8" w:rsidRDefault="00D846D0" w:rsidP="005F0E2D">
      <w:pPr>
        <w:spacing w:after="240" w:line="240" w:lineRule="auto"/>
        <w:rPr>
          <w:rFonts w:eastAsia="Times New Roman" w:cstheme="minorHAnsi"/>
          <w:color w:val="666666"/>
          <w:sz w:val="24"/>
          <w:szCs w:val="24"/>
        </w:rPr>
      </w:pPr>
    </w:p>
    <w:p w:rsidR="00920A9B" w:rsidRPr="00E769E8" w:rsidRDefault="00920A9B" w:rsidP="00DC442F">
      <w:pPr>
        <w:spacing w:after="240" w:line="240" w:lineRule="auto"/>
        <w:rPr>
          <w:rFonts w:cstheme="minorHAnsi"/>
          <w:color w:val="222222"/>
          <w:sz w:val="24"/>
          <w:szCs w:val="24"/>
          <w:shd w:val="clear" w:color="auto" w:fill="FFFFFF"/>
        </w:rPr>
      </w:pPr>
    </w:p>
    <w:p w:rsidR="00DC442F" w:rsidRPr="00E769E8" w:rsidRDefault="00DC442F" w:rsidP="00DC442F">
      <w:pPr>
        <w:spacing w:after="240" w:line="240" w:lineRule="auto"/>
        <w:rPr>
          <w:rFonts w:cstheme="minorHAnsi"/>
          <w:color w:val="222222"/>
          <w:sz w:val="24"/>
          <w:szCs w:val="24"/>
          <w:shd w:val="clear" w:color="auto" w:fill="FFFFFF"/>
        </w:rPr>
      </w:pPr>
      <w:r w:rsidRPr="00E769E8">
        <w:rPr>
          <w:rFonts w:cstheme="minorHAnsi"/>
          <w:color w:val="222222"/>
          <w:sz w:val="24"/>
          <w:szCs w:val="24"/>
          <w:shd w:val="clear" w:color="auto" w:fill="FFFFFF"/>
        </w:rPr>
        <w:t xml:space="preserve"> </w:t>
      </w:r>
    </w:p>
    <w:p w:rsidR="003E71E4" w:rsidRPr="00E769E8" w:rsidRDefault="003E71E4" w:rsidP="00DC442F">
      <w:pPr>
        <w:spacing w:after="240" w:line="240" w:lineRule="auto"/>
        <w:rPr>
          <w:rFonts w:cstheme="minorHAnsi"/>
          <w:color w:val="222222"/>
          <w:sz w:val="24"/>
          <w:szCs w:val="24"/>
          <w:shd w:val="clear" w:color="auto" w:fill="FFFFFF"/>
        </w:rPr>
      </w:pPr>
    </w:p>
    <w:p w:rsidR="004F6C5F" w:rsidRPr="00E769E8" w:rsidRDefault="004F6C5F" w:rsidP="00DC442F">
      <w:pPr>
        <w:spacing w:after="240" w:line="240" w:lineRule="auto"/>
        <w:rPr>
          <w:rFonts w:eastAsia="Times New Roman" w:cstheme="minorHAnsi"/>
          <w:color w:val="000000"/>
          <w:sz w:val="24"/>
          <w:szCs w:val="24"/>
        </w:rPr>
      </w:pPr>
    </w:p>
    <w:p w:rsidR="00DC442F" w:rsidRPr="00E769E8" w:rsidRDefault="00DC442F" w:rsidP="00107B89">
      <w:pPr>
        <w:spacing w:before="320" w:after="80" w:line="240" w:lineRule="auto"/>
        <w:outlineLvl w:val="2"/>
        <w:rPr>
          <w:rFonts w:eastAsia="Times New Roman" w:cstheme="minorHAnsi"/>
          <w:color w:val="434343"/>
          <w:sz w:val="24"/>
          <w:szCs w:val="24"/>
        </w:rPr>
      </w:pPr>
    </w:p>
    <w:p w:rsidR="00AA51FA" w:rsidRPr="00E769E8" w:rsidRDefault="00AA51FA" w:rsidP="00AA51FA">
      <w:pPr>
        <w:spacing w:before="360" w:after="120" w:line="240" w:lineRule="auto"/>
        <w:jc w:val="both"/>
        <w:outlineLvl w:val="1"/>
        <w:rPr>
          <w:rFonts w:eastAsia="Times New Roman" w:cstheme="minorHAnsi"/>
          <w:color w:val="666666"/>
          <w:sz w:val="24"/>
          <w:szCs w:val="24"/>
        </w:rPr>
      </w:pPr>
    </w:p>
    <w:p w:rsidR="009A116D" w:rsidRPr="00E769E8" w:rsidRDefault="009A116D" w:rsidP="00F71287">
      <w:pPr>
        <w:spacing w:before="320" w:after="80" w:line="240" w:lineRule="auto"/>
        <w:outlineLvl w:val="2"/>
        <w:rPr>
          <w:rFonts w:eastAsia="Times New Roman" w:cstheme="minorHAnsi"/>
          <w:b/>
          <w:bCs/>
          <w:sz w:val="24"/>
          <w:szCs w:val="24"/>
        </w:rPr>
      </w:pPr>
    </w:p>
    <w:p w:rsidR="00F71287" w:rsidRPr="00E769E8" w:rsidRDefault="00F71287" w:rsidP="00870319">
      <w:pPr>
        <w:spacing w:after="0" w:line="240" w:lineRule="auto"/>
        <w:ind w:left="720"/>
        <w:textAlignment w:val="baseline"/>
        <w:rPr>
          <w:rFonts w:eastAsia="Times New Roman" w:cstheme="minorHAnsi"/>
          <w:color w:val="000000"/>
          <w:sz w:val="24"/>
          <w:szCs w:val="24"/>
        </w:rPr>
      </w:pPr>
    </w:p>
    <w:p w:rsidR="00DD1433" w:rsidRPr="00E769E8" w:rsidRDefault="00DD1433" w:rsidP="00E802E2">
      <w:pPr>
        <w:spacing w:before="360" w:after="120" w:line="240" w:lineRule="auto"/>
        <w:jc w:val="both"/>
        <w:outlineLvl w:val="1"/>
        <w:rPr>
          <w:rFonts w:eastAsia="Times New Roman" w:cstheme="minorHAnsi"/>
          <w:color w:val="666666"/>
          <w:sz w:val="24"/>
          <w:szCs w:val="24"/>
        </w:rPr>
      </w:pPr>
    </w:p>
    <w:p w:rsidR="00E802E2" w:rsidRPr="00E769E8" w:rsidRDefault="00E802E2" w:rsidP="00B270CA">
      <w:pPr>
        <w:spacing w:before="360" w:after="120" w:line="240" w:lineRule="auto"/>
        <w:jc w:val="both"/>
        <w:outlineLvl w:val="1"/>
        <w:rPr>
          <w:rFonts w:eastAsia="Times New Roman" w:cstheme="minorHAnsi"/>
          <w:color w:val="000000"/>
          <w:sz w:val="24"/>
          <w:szCs w:val="24"/>
        </w:rPr>
      </w:pPr>
    </w:p>
    <w:p w:rsidR="0090537F" w:rsidRPr="00E769E8" w:rsidRDefault="0090537F" w:rsidP="00D80D91">
      <w:pPr>
        <w:spacing w:before="360" w:after="120" w:line="240" w:lineRule="auto"/>
        <w:outlineLvl w:val="1"/>
        <w:rPr>
          <w:rFonts w:eastAsia="Times New Roman" w:cstheme="minorHAnsi"/>
          <w:color w:val="000000"/>
          <w:sz w:val="24"/>
          <w:szCs w:val="24"/>
        </w:rPr>
      </w:pPr>
    </w:p>
    <w:p w:rsidR="0068040C" w:rsidRPr="00E769E8" w:rsidRDefault="00640923" w:rsidP="000E7304">
      <w:pPr>
        <w:rPr>
          <w:rFonts w:cstheme="minorHAnsi"/>
          <w:sz w:val="24"/>
          <w:szCs w:val="24"/>
        </w:rPr>
      </w:pPr>
    </w:p>
    <w:sectPr w:rsidR="0068040C" w:rsidRPr="00E769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roman"/>
    <w:pitch w:val="fixed"/>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upperRoman"/>
      <w:suff w:val="space"/>
      <w:lvlText w:val="%1."/>
      <w:lvlJc w:val="center"/>
      <w:pPr>
        <w:tabs>
          <w:tab w:val="num" w:pos="0"/>
        </w:tabs>
        <w:ind w:left="0" w:firstLine="216"/>
      </w:pPr>
      <w:rPr>
        <w:rFonts w:cs="Times New Roman"/>
        <w:i w:val="0"/>
        <w:iCs w:val="0"/>
      </w:rPr>
    </w:lvl>
    <w:lvl w:ilvl="1">
      <w:start w:val="1"/>
      <w:numFmt w:val="upperLetter"/>
      <w:lvlText w:val="%2."/>
      <w:lvlJc w:val="left"/>
      <w:pPr>
        <w:tabs>
          <w:tab w:val="num" w:pos="227"/>
        </w:tabs>
        <w:ind w:left="288" w:hanging="288"/>
      </w:pPr>
      <w:rPr>
        <w:rFonts w:cs="Times New Roman"/>
      </w:rPr>
    </w:lvl>
    <w:lvl w:ilvl="2">
      <w:start w:val="1"/>
      <w:numFmt w:val="decimal"/>
      <w:lvlText w:val="%3)"/>
      <w:lvlJc w:val="left"/>
      <w:pPr>
        <w:tabs>
          <w:tab w:val="num" w:pos="425"/>
        </w:tabs>
        <w:ind w:left="0" w:firstLine="180"/>
      </w:pPr>
      <w:rPr>
        <w:rFonts w:cs="Times New Roman"/>
      </w:rPr>
    </w:lvl>
    <w:lvl w:ilvl="3">
      <w:start w:val="1"/>
      <w:numFmt w:val="lowerLetter"/>
      <w:lvlText w:val="%4)"/>
      <w:lvlJc w:val="left"/>
      <w:pPr>
        <w:tabs>
          <w:tab w:val="num" w:pos="630"/>
        </w:tabs>
        <w:ind w:left="0" w:firstLine="360"/>
      </w:pPr>
      <w:rPr>
        <w:rFonts w:ascii="Times New Roman" w:hAnsi="Times New Roman" w:cs="Times New Roman"/>
        <w:b w:val="0"/>
        <w:bCs w:val="0"/>
        <w:i/>
        <w:iCs/>
        <w:sz w:val="20"/>
        <w:szCs w:val="20"/>
      </w:rPr>
    </w:lvl>
    <w:lvl w:ilvl="4">
      <w:start w:val="1"/>
      <w:numFmt w:val="none"/>
      <w:suff w:val="nothing"/>
      <w:lvlText w:val=""/>
      <w:lvlJc w:val="left"/>
      <w:pPr>
        <w:tabs>
          <w:tab w:val="num" w:pos="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1" w15:restartNumberingAfterBreak="0">
    <w:nsid w:val="12FB4DFF"/>
    <w:multiLevelType w:val="multilevel"/>
    <w:tmpl w:val="E5BAB1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E51C09"/>
    <w:multiLevelType w:val="hybridMultilevel"/>
    <w:tmpl w:val="528AD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A079CC"/>
    <w:multiLevelType w:val="hybridMultilevel"/>
    <w:tmpl w:val="DDBE60EA"/>
    <w:lvl w:ilvl="0" w:tplc="82CEAD5A">
      <w:start w:val="1"/>
      <w:numFmt w:val="upperRoman"/>
      <w:lvlText w:val="%1."/>
      <w:lvlJc w:val="left"/>
      <w:pPr>
        <w:ind w:left="936" w:hanging="72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4" w15:restartNumberingAfterBreak="0">
    <w:nsid w:val="72EB74E4"/>
    <w:multiLevelType w:val="hybridMultilevel"/>
    <w:tmpl w:val="243C777C"/>
    <w:lvl w:ilvl="0" w:tplc="A9F21CC6">
      <w:start w:val="1"/>
      <w:numFmt w:val="decimal"/>
      <w:lvlText w:val="%1."/>
      <w:lvlJc w:val="left"/>
      <w:pPr>
        <w:ind w:left="720" w:hanging="360"/>
      </w:pPr>
      <w:rPr>
        <w:rFonts w:hint="default"/>
        <w:b w:val="0"/>
        <w:color w:val="00000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2"/>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7304"/>
    <w:rsid w:val="00005393"/>
    <w:rsid w:val="00007070"/>
    <w:rsid w:val="0000722B"/>
    <w:rsid w:val="00023084"/>
    <w:rsid w:val="00025DBA"/>
    <w:rsid w:val="00032B13"/>
    <w:rsid w:val="0003603E"/>
    <w:rsid w:val="00044A0F"/>
    <w:rsid w:val="00057556"/>
    <w:rsid w:val="0008259B"/>
    <w:rsid w:val="000961FC"/>
    <w:rsid w:val="00096FA1"/>
    <w:rsid w:val="000C24FC"/>
    <w:rsid w:val="000C5FBA"/>
    <w:rsid w:val="000D03AF"/>
    <w:rsid w:val="000D1231"/>
    <w:rsid w:val="000D17D7"/>
    <w:rsid w:val="000D7A5B"/>
    <w:rsid w:val="000E4D0E"/>
    <w:rsid w:val="000E7304"/>
    <w:rsid w:val="00100607"/>
    <w:rsid w:val="00100D54"/>
    <w:rsid w:val="00107B89"/>
    <w:rsid w:val="00131D4B"/>
    <w:rsid w:val="00131F3E"/>
    <w:rsid w:val="00161497"/>
    <w:rsid w:val="0016426D"/>
    <w:rsid w:val="00164423"/>
    <w:rsid w:val="00173069"/>
    <w:rsid w:val="001745FB"/>
    <w:rsid w:val="00187E06"/>
    <w:rsid w:val="00194C00"/>
    <w:rsid w:val="00196E56"/>
    <w:rsid w:val="001A0762"/>
    <w:rsid w:val="001A4593"/>
    <w:rsid w:val="001B239A"/>
    <w:rsid w:val="001B651F"/>
    <w:rsid w:val="001B6DC7"/>
    <w:rsid w:val="001C5AED"/>
    <w:rsid w:val="001E29B8"/>
    <w:rsid w:val="001E7A72"/>
    <w:rsid w:val="001F0F64"/>
    <w:rsid w:val="001F2B47"/>
    <w:rsid w:val="0020131D"/>
    <w:rsid w:val="0020629A"/>
    <w:rsid w:val="002066B3"/>
    <w:rsid w:val="00206EAB"/>
    <w:rsid w:val="00206F06"/>
    <w:rsid w:val="00213CC7"/>
    <w:rsid w:val="00221B75"/>
    <w:rsid w:val="0026058B"/>
    <w:rsid w:val="00292CDC"/>
    <w:rsid w:val="00293802"/>
    <w:rsid w:val="002A3286"/>
    <w:rsid w:val="002B5C7F"/>
    <w:rsid w:val="002C2D48"/>
    <w:rsid w:val="002F0E16"/>
    <w:rsid w:val="002F6A8E"/>
    <w:rsid w:val="003000AE"/>
    <w:rsid w:val="00304514"/>
    <w:rsid w:val="0032677D"/>
    <w:rsid w:val="00351666"/>
    <w:rsid w:val="0036326F"/>
    <w:rsid w:val="00387151"/>
    <w:rsid w:val="00393039"/>
    <w:rsid w:val="00393741"/>
    <w:rsid w:val="00397A74"/>
    <w:rsid w:val="003A22A0"/>
    <w:rsid w:val="003C246F"/>
    <w:rsid w:val="003D0063"/>
    <w:rsid w:val="003D1D28"/>
    <w:rsid w:val="003E6389"/>
    <w:rsid w:val="003E71E4"/>
    <w:rsid w:val="003F0451"/>
    <w:rsid w:val="003F497D"/>
    <w:rsid w:val="004138D5"/>
    <w:rsid w:val="004166A1"/>
    <w:rsid w:val="00422E83"/>
    <w:rsid w:val="00431675"/>
    <w:rsid w:val="00450806"/>
    <w:rsid w:val="004554E1"/>
    <w:rsid w:val="00460DFC"/>
    <w:rsid w:val="004702D3"/>
    <w:rsid w:val="00472101"/>
    <w:rsid w:val="00472588"/>
    <w:rsid w:val="004901EC"/>
    <w:rsid w:val="00492D29"/>
    <w:rsid w:val="004B10CC"/>
    <w:rsid w:val="004C3F1D"/>
    <w:rsid w:val="004E204B"/>
    <w:rsid w:val="004F1F95"/>
    <w:rsid w:val="004F6C5F"/>
    <w:rsid w:val="004F71D9"/>
    <w:rsid w:val="0051228F"/>
    <w:rsid w:val="005222CC"/>
    <w:rsid w:val="00535DA8"/>
    <w:rsid w:val="00541C9E"/>
    <w:rsid w:val="005421E8"/>
    <w:rsid w:val="00545506"/>
    <w:rsid w:val="00576757"/>
    <w:rsid w:val="00581B67"/>
    <w:rsid w:val="00583A11"/>
    <w:rsid w:val="00583E96"/>
    <w:rsid w:val="005A5BC2"/>
    <w:rsid w:val="005A622E"/>
    <w:rsid w:val="005A6EFB"/>
    <w:rsid w:val="005B1562"/>
    <w:rsid w:val="005C66D1"/>
    <w:rsid w:val="005D2BFE"/>
    <w:rsid w:val="005D4041"/>
    <w:rsid w:val="005E28D9"/>
    <w:rsid w:val="005E2AD5"/>
    <w:rsid w:val="005E2E40"/>
    <w:rsid w:val="005F0E2D"/>
    <w:rsid w:val="00604BBB"/>
    <w:rsid w:val="00607279"/>
    <w:rsid w:val="006237B6"/>
    <w:rsid w:val="00626872"/>
    <w:rsid w:val="00640923"/>
    <w:rsid w:val="0064647B"/>
    <w:rsid w:val="00655BDB"/>
    <w:rsid w:val="0065730A"/>
    <w:rsid w:val="00660997"/>
    <w:rsid w:val="006664A7"/>
    <w:rsid w:val="00666740"/>
    <w:rsid w:val="006716BA"/>
    <w:rsid w:val="006930FB"/>
    <w:rsid w:val="00696F38"/>
    <w:rsid w:val="006972B9"/>
    <w:rsid w:val="006A37FE"/>
    <w:rsid w:val="006B69EA"/>
    <w:rsid w:val="006B75BA"/>
    <w:rsid w:val="006E0085"/>
    <w:rsid w:val="0072711F"/>
    <w:rsid w:val="007342A0"/>
    <w:rsid w:val="0073471E"/>
    <w:rsid w:val="00744739"/>
    <w:rsid w:val="00754228"/>
    <w:rsid w:val="00766E53"/>
    <w:rsid w:val="00792450"/>
    <w:rsid w:val="007A72A7"/>
    <w:rsid w:val="007A75BC"/>
    <w:rsid w:val="007B57F8"/>
    <w:rsid w:val="007D0CB0"/>
    <w:rsid w:val="007E1D6B"/>
    <w:rsid w:val="007E5CD5"/>
    <w:rsid w:val="007E69A7"/>
    <w:rsid w:val="00806A16"/>
    <w:rsid w:val="00806DEE"/>
    <w:rsid w:val="00814F3E"/>
    <w:rsid w:val="0082304A"/>
    <w:rsid w:val="00835145"/>
    <w:rsid w:val="00845512"/>
    <w:rsid w:val="0084785A"/>
    <w:rsid w:val="00854F59"/>
    <w:rsid w:val="00857103"/>
    <w:rsid w:val="0086178F"/>
    <w:rsid w:val="00861A37"/>
    <w:rsid w:val="00870319"/>
    <w:rsid w:val="00896461"/>
    <w:rsid w:val="008B7C66"/>
    <w:rsid w:val="008C0FC0"/>
    <w:rsid w:val="008C294F"/>
    <w:rsid w:val="008C2FCD"/>
    <w:rsid w:val="008C5443"/>
    <w:rsid w:val="008D0999"/>
    <w:rsid w:val="008E1C4C"/>
    <w:rsid w:val="008F1670"/>
    <w:rsid w:val="008F2CEA"/>
    <w:rsid w:val="0090537F"/>
    <w:rsid w:val="00912E7B"/>
    <w:rsid w:val="00914134"/>
    <w:rsid w:val="009170FE"/>
    <w:rsid w:val="00917E5E"/>
    <w:rsid w:val="00920A9B"/>
    <w:rsid w:val="00923737"/>
    <w:rsid w:val="0096013F"/>
    <w:rsid w:val="00964B34"/>
    <w:rsid w:val="00972A25"/>
    <w:rsid w:val="009738F4"/>
    <w:rsid w:val="009835BE"/>
    <w:rsid w:val="009A07C3"/>
    <w:rsid w:val="009A116D"/>
    <w:rsid w:val="009A65A4"/>
    <w:rsid w:val="009B37BC"/>
    <w:rsid w:val="009B61F9"/>
    <w:rsid w:val="009C764A"/>
    <w:rsid w:val="009D7100"/>
    <w:rsid w:val="009F00BE"/>
    <w:rsid w:val="00A0161A"/>
    <w:rsid w:val="00A11131"/>
    <w:rsid w:val="00A11197"/>
    <w:rsid w:val="00A20D03"/>
    <w:rsid w:val="00A56C18"/>
    <w:rsid w:val="00AA2945"/>
    <w:rsid w:val="00AA51FA"/>
    <w:rsid w:val="00AB0775"/>
    <w:rsid w:val="00AB35E9"/>
    <w:rsid w:val="00AB3A1B"/>
    <w:rsid w:val="00AB47E7"/>
    <w:rsid w:val="00AB6C64"/>
    <w:rsid w:val="00AC26C5"/>
    <w:rsid w:val="00AC339A"/>
    <w:rsid w:val="00AD76E4"/>
    <w:rsid w:val="00B00D1D"/>
    <w:rsid w:val="00B04FDB"/>
    <w:rsid w:val="00B05CF5"/>
    <w:rsid w:val="00B13D05"/>
    <w:rsid w:val="00B1674B"/>
    <w:rsid w:val="00B16808"/>
    <w:rsid w:val="00B168CF"/>
    <w:rsid w:val="00B207E0"/>
    <w:rsid w:val="00B2634E"/>
    <w:rsid w:val="00B270CA"/>
    <w:rsid w:val="00B3145B"/>
    <w:rsid w:val="00B33C4B"/>
    <w:rsid w:val="00B34069"/>
    <w:rsid w:val="00B52BB7"/>
    <w:rsid w:val="00B54167"/>
    <w:rsid w:val="00B63B25"/>
    <w:rsid w:val="00B84438"/>
    <w:rsid w:val="00B85DAD"/>
    <w:rsid w:val="00B901E8"/>
    <w:rsid w:val="00B96692"/>
    <w:rsid w:val="00BB3605"/>
    <w:rsid w:val="00BC32DF"/>
    <w:rsid w:val="00BD1059"/>
    <w:rsid w:val="00BD331D"/>
    <w:rsid w:val="00C053D0"/>
    <w:rsid w:val="00C11C44"/>
    <w:rsid w:val="00C219F8"/>
    <w:rsid w:val="00C258A1"/>
    <w:rsid w:val="00C354BA"/>
    <w:rsid w:val="00C56BCD"/>
    <w:rsid w:val="00C824EA"/>
    <w:rsid w:val="00C9676F"/>
    <w:rsid w:val="00CA2C01"/>
    <w:rsid w:val="00CA3525"/>
    <w:rsid w:val="00CA4EA6"/>
    <w:rsid w:val="00CB0145"/>
    <w:rsid w:val="00CD7081"/>
    <w:rsid w:val="00CF1665"/>
    <w:rsid w:val="00CF21EF"/>
    <w:rsid w:val="00CF28B2"/>
    <w:rsid w:val="00D13FC5"/>
    <w:rsid w:val="00D21E5F"/>
    <w:rsid w:val="00D22DA2"/>
    <w:rsid w:val="00D34C49"/>
    <w:rsid w:val="00D34CFC"/>
    <w:rsid w:val="00D35AF7"/>
    <w:rsid w:val="00D44E89"/>
    <w:rsid w:val="00D44F9B"/>
    <w:rsid w:val="00D50728"/>
    <w:rsid w:val="00D5284E"/>
    <w:rsid w:val="00D578AC"/>
    <w:rsid w:val="00D678FD"/>
    <w:rsid w:val="00D80D91"/>
    <w:rsid w:val="00D82AF9"/>
    <w:rsid w:val="00D846D0"/>
    <w:rsid w:val="00D921A6"/>
    <w:rsid w:val="00D94555"/>
    <w:rsid w:val="00D9690E"/>
    <w:rsid w:val="00DA408F"/>
    <w:rsid w:val="00DA7726"/>
    <w:rsid w:val="00DC442F"/>
    <w:rsid w:val="00DD1433"/>
    <w:rsid w:val="00DE14DC"/>
    <w:rsid w:val="00DE223F"/>
    <w:rsid w:val="00DF1E49"/>
    <w:rsid w:val="00E31BCA"/>
    <w:rsid w:val="00E41ED7"/>
    <w:rsid w:val="00E464B7"/>
    <w:rsid w:val="00E5749B"/>
    <w:rsid w:val="00E75906"/>
    <w:rsid w:val="00E769E8"/>
    <w:rsid w:val="00E802E2"/>
    <w:rsid w:val="00E818FD"/>
    <w:rsid w:val="00E81D98"/>
    <w:rsid w:val="00E902F9"/>
    <w:rsid w:val="00E95E67"/>
    <w:rsid w:val="00EA3FA2"/>
    <w:rsid w:val="00ED0B80"/>
    <w:rsid w:val="00EE512B"/>
    <w:rsid w:val="00EE5ED3"/>
    <w:rsid w:val="00EF221B"/>
    <w:rsid w:val="00EF5025"/>
    <w:rsid w:val="00F02361"/>
    <w:rsid w:val="00F05132"/>
    <w:rsid w:val="00F44A05"/>
    <w:rsid w:val="00F51ADC"/>
    <w:rsid w:val="00F56524"/>
    <w:rsid w:val="00F66CEC"/>
    <w:rsid w:val="00F71287"/>
    <w:rsid w:val="00F71F74"/>
    <w:rsid w:val="00F76C5E"/>
    <w:rsid w:val="00F966B9"/>
    <w:rsid w:val="00FB0634"/>
    <w:rsid w:val="00FC461F"/>
    <w:rsid w:val="00FD3857"/>
    <w:rsid w:val="00FD6744"/>
    <w:rsid w:val="00FE16FE"/>
    <w:rsid w:val="00FE5A9C"/>
    <w:rsid w:val="00FF2E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12C0C"/>
  <w15:chartTrackingRefBased/>
  <w15:docId w15:val="{248DD623-EAA6-41CF-9C7E-C05AD14E9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E28D9"/>
  </w:style>
  <w:style w:type="paragraph" w:styleId="Heading1">
    <w:name w:val="heading 1"/>
    <w:basedOn w:val="Normal"/>
    <w:next w:val="Normal"/>
    <w:link w:val="Heading1Char"/>
    <w:uiPriority w:val="9"/>
    <w:qFormat/>
    <w:rsid w:val="00460D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B270C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537F"/>
    <w:pPr>
      <w:ind w:left="720"/>
      <w:contextualSpacing/>
    </w:pPr>
  </w:style>
  <w:style w:type="character" w:customStyle="1" w:styleId="Heading3Char">
    <w:name w:val="Heading 3 Char"/>
    <w:basedOn w:val="DefaultParagraphFont"/>
    <w:link w:val="Heading3"/>
    <w:uiPriority w:val="9"/>
    <w:rsid w:val="00B270CA"/>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581B67"/>
    <w:rPr>
      <w:color w:val="0563C1" w:themeColor="hyperlink"/>
      <w:u w:val="single"/>
    </w:rPr>
  </w:style>
  <w:style w:type="table" w:styleId="TableGrid">
    <w:name w:val="Table Grid"/>
    <w:basedOn w:val="TableNormal"/>
    <w:uiPriority w:val="39"/>
    <w:rsid w:val="008E1C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60DFC"/>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semiHidden/>
    <w:unhideWhenUsed/>
    <w:rsid w:val="00460DFC"/>
    <w:pPr>
      <w:suppressAutoHyphens/>
      <w:spacing w:after="6" w:line="240" w:lineRule="auto"/>
      <w:ind w:firstLine="288"/>
      <w:jc w:val="both"/>
    </w:pPr>
    <w:rPr>
      <w:rFonts w:ascii="Times New Roman" w:eastAsia="SimSun" w:hAnsi="Times New Roman" w:cs="Times New Roman"/>
      <w:spacing w:val="-1"/>
      <w:sz w:val="20"/>
      <w:szCs w:val="20"/>
      <w:lang w:eastAsia="zh-CN"/>
    </w:rPr>
  </w:style>
  <w:style w:type="character" w:customStyle="1" w:styleId="BodyTextChar">
    <w:name w:val="Body Text Char"/>
    <w:basedOn w:val="DefaultParagraphFont"/>
    <w:link w:val="BodyText"/>
    <w:semiHidden/>
    <w:rsid w:val="00460DFC"/>
    <w:rPr>
      <w:rFonts w:ascii="Times New Roman" w:eastAsia="SimSun" w:hAnsi="Times New Roman" w:cs="Times New Roman"/>
      <w:spacing w:val="-1"/>
      <w:sz w:val="20"/>
      <w:szCs w:val="20"/>
      <w:lang w:eastAsia="zh-CN"/>
    </w:rPr>
  </w:style>
  <w:style w:type="paragraph" w:customStyle="1" w:styleId="Abstract">
    <w:name w:val="Abstract"/>
    <w:rsid w:val="00460DFC"/>
    <w:pPr>
      <w:suppressAutoHyphens/>
      <w:spacing w:after="200" w:line="240" w:lineRule="auto"/>
      <w:ind w:firstLine="170"/>
      <w:jc w:val="both"/>
    </w:pPr>
    <w:rPr>
      <w:rFonts w:ascii="Times New Roman" w:eastAsia="SimSun" w:hAnsi="Times New Roman" w:cs="Times New Roman"/>
      <w:b/>
      <w:bCs/>
      <w:sz w:val="18"/>
      <w:szCs w:val="18"/>
      <w:lang w:eastAsia="zh-CN"/>
    </w:rPr>
  </w:style>
  <w:style w:type="paragraph" w:customStyle="1" w:styleId="Affiliation">
    <w:name w:val="Affiliation"/>
    <w:rsid w:val="00460DFC"/>
    <w:pPr>
      <w:suppressAutoHyphens/>
      <w:spacing w:after="0" w:line="240" w:lineRule="auto"/>
      <w:jc w:val="center"/>
    </w:pPr>
    <w:rPr>
      <w:rFonts w:ascii="Times New Roman" w:eastAsia="SimSun" w:hAnsi="Times New Roman" w:cs="Times New Roman"/>
      <w:sz w:val="20"/>
      <w:szCs w:val="20"/>
      <w:lang w:eastAsia="zh-CN"/>
    </w:rPr>
  </w:style>
  <w:style w:type="paragraph" w:customStyle="1" w:styleId="Author">
    <w:name w:val="Author"/>
    <w:rsid w:val="00460DFC"/>
    <w:pPr>
      <w:suppressAutoHyphens/>
      <w:spacing w:before="360" w:after="40" w:line="240" w:lineRule="auto"/>
      <w:jc w:val="center"/>
    </w:pPr>
    <w:rPr>
      <w:rFonts w:ascii="Times New Roman" w:eastAsia="SimSun" w:hAnsi="Times New Roman" w:cs="Times New Roman"/>
    </w:rPr>
  </w:style>
  <w:style w:type="paragraph" w:customStyle="1" w:styleId="keywords">
    <w:name w:val="key words"/>
    <w:rsid w:val="00460DFC"/>
    <w:pPr>
      <w:suppressAutoHyphens/>
      <w:spacing w:after="120" w:line="240" w:lineRule="auto"/>
      <w:ind w:firstLine="288"/>
      <w:jc w:val="both"/>
    </w:pPr>
    <w:rPr>
      <w:rFonts w:ascii="Times New Roman" w:eastAsia="SimSun" w:hAnsi="Times New Roman" w:cs="Times New Roman"/>
      <w:b/>
      <w:bCs/>
      <w:iCs/>
      <w:sz w:val="18"/>
      <w:szCs w:val="18"/>
    </w:rPr>
  </w:style>
  <w:style w:type="paragraph" w:customStyle="1" w:styleId="papersubtitle">
    <w:name w:val="paper subtitle"/>
    <w:rsid w:val="00460DFC"/>
    <w:pPr>
      <w:suppressAutoHyphens/>
      <w:spacing w:after="120" w:line="240" w:lineRule="auto"/>
      <w:jc w:val="center"/>
    </w:pPr>
    <w:rPr>
      <w:rFonts w:ascii="Times New Roman" w:eastAsia="MS Mincho" w:hAnsi="Times New Roman" w:cs="Times New Roman"/>
      <w:sz w:val="28"/>
      <w:szCs w:val="28"/>
    </w:rPr>
  </w:style>
  <w:style w:type="paragraph" w:customStyle="1" w:styleId="papertitle">
    <w:name w:val="paper title"/>
    <w:rsid w:val="00460DFC"/>
    <w:pPr>
      <w:suppressAutoHyphens/>
      <w:spacing w:after="120" w:line="240" w:lineRule="auto"/>
      <w:jc w:val="center"/>
    </w:pPr>
    <w:rPr>
      <w:rFonts w:ascii="Times New Roman" w:eastAsia="MS Mincho" w:hAnsi="Times New Roman" w:cs="Times New Roman"/>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5160137">
      <w:bodyDiv w:val="1"/>
      <w:marLeft w:val="0"/>
      <w:marRight w:val="0"/>
      <w:marTop w:val="0"/>
      <w:marBottom w:val="0"/>
      <w:divBdr>
        <w:top w:val="none" w:sz="0" w:space="0" w:color="auto"/>
        <w:left w:val="none" w:sz="0" w:space="0" w:color="auto"/>
        <w:bottom w:val="none" w:sz="0" w:space="0" w:color="auto"/>
        <w:right w:val="none" w:sz="0" w:space="0" w:color="auto"/>
      </w:divBdr>
    </w:div>
    <w:div w:id="1849517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cbi.nlm.nih.gov/pubmed/23572062"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www.ncbi.nlm.nih.gov/pubmed/23572062" TargetMode="External"/><Relationship Id="rId7" Type="http://schemas.openxmlformats.org/officeDocument/2006/relationships/hyperlink" Target="https://www.ncbi.nlm.nih.gov/pubmed/18568983"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ncbi.nlm.nih.gov/pubmed/18568983" TargetMode="External"/><Relationship Id="rId1" Type="http://schemas.openxmlformats.org/officeDocument/2006/relationships/customXml" Target="../customXml/item1.xml"/><Relationship Id="rId6" Type="http://schemas.openxmlformats.org/officeDocument/2006/relationships/hyperlink" Target="http://visualqa.csail.mit.edu/"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visualqa.csail.mit.edu/"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DF225A-3B0A-412E-9EC6-E389BE480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Pages>
  <Words>2334</Words>
  <Characters>13310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Velazquez</dc:creator>
  <cp:keywords/>
  <dc:description/>
  <cp:lastModifiedBy>Velazquez, Matthew J.(UMKC-Student)</cp:lastModifiedBy>
  <cp:revision>16</cp:revision>
  <dcterms:created xsi:type="dcterms:W3CDTF">2017-04-25T04:06:00Z</dcterms:created>
  <dcterms:modified xsi:type="dcterms:W3CDTF">2017-04-25T04:34:00Z</dcterms:modified>
</cp:coreProperties>
</file>